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C02" w:rsidRPr="00D91609" w:rsidRDefault="00D16248" w:rsidP="00613935">
      <w:pPr>
        <w:suppressAutoHyphens w:val="0"/>
        <w:spacing w:after="200" w:line="276" w:lineRule="auto"/>
        <w:ind w:left="-851"/>
        <w:rPr>
          <w:b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0D4B29E0" wp14:editId="1792262F">
            <wp:extent cx="7069122" cy="9155875"/>
            <wp:effectExtent l="0" t="0" r="0" b="0"/>
            <wp:docPr id="1" name="Рисунок 1" descr="C:\Users\user\Desktop\Апирантура 2019-2020\СКАНЫ ТИТУЛЬНИКОВ\СКАНЫ ОТЕЧЕСТВЕННАЯ ИСТОРИЯ 2020\пед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ОТЕЧЕСТВЕННАЯ ИСТОРИЯ 2020\пед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9122" cy="915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CD0">
        <w:rPr>
          <w:sz w:val="28"/>
          <w:szCs w:val="28"/>
        </w:rPr>
        <w:br w:type="page"/>
      </w:r>
      <w:r w:rsidR="00613935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101444" cy="9197738"/>
            <wp:effectExtent l="0" t="0" r="0" b="0"/>
            <wp:docPr id="2" name="Рисунок 2" descr="C:\Users\user\Desktop\Апирантура 2019-2020\СКАНЫ ТИТУЛЬНИКОВ\СКАНЫ ОТЕЧЕСТВЕННАЯ ИСТОРИЯ 2020\пед практ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ОТЕЧЕСТВЕННАЯ ИСТОРИЯ 2020\пед практика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78" cy="9197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357FD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027050">
        <w:rPr>
          <w:b/>
          <w:bCs/>
          <w:sz w:val="28"/>
          <w:szCs w:val="28"/>
        </w:rPr>
        <w:t>педагогической</w:t>
      </w:r>
      <w:r w:rsidR="00D2355C" w:rsidRPr="002751C0">
        <w:rPr>
          <w:b/>
          <w:bCs/>
          <w:sz w:val="28"/>
          <w:szCs w:val="28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  <w:r w:rsidR="00532346">
        <w:rPr>
          <w:b/>
          <w:bCs/>
          <w:sz w:val="28"/>
          <w:szCs w:val="28"/>
        </w:rPr>
        <w:t xml:space="preserve"> </w:t>
      </w:r>
      <w:r w:rsidR="00532346" w:rsidRPr="00357FDA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1B284A" w:rsidRDefault="001122E9" w:rsidP="001B284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</w:t>
      </w:r>
      <w:r w:rsidR="007017F5" w:rsidRPr="00A24F05">
        <w:rPr>
          <w:sz w:val="28"/>
          <w:szCs w:val="28"/>
        </w:rPr>
        <w:t>практики</w:t>
      </w:r>
      <w:r>
        <w:rPr>
          <w:sz w:val="28"/>
          <w:szCs w:val="28"/>
        </w:rPr>
        <w:t>:</w:t>
      </w:r>
      <w:r w:rsidR="001B284A">
        <w:rPr>
          <w:sz w:val="28"/>
          <w:szCs w:val="28"/>
        </w:rPr>
        <w:t xml:space="preserve"> </w:t>
      </w:r>
    </w:p>
    <w:p w:rsidR="007017F5" w:rsidRDefault="001B284A" w:rsidP="001B284A">
      <w:pPr>
        <w:tabs>
          <w:tab w:val="right" w:leader="underscore" w:pos="9356"/>
        </w:tabs>
        <w:ind w:firstLine="709"/>
        <w:jc w:val="both"/>
      </w:pPr>
      <w:r w:rsidRPr="001B284A">
        <w:rPr>
          <w:sz w:val="28"/>
          <w:szCs w:val="28"/>
        </w:rPr>
        <w:t>Создание условий для</w:t>
      </w:r>
      <w:r w:rsidR="00027050">
        <w:rPr>
          <w:sz w:val="28"/>
          <w:szCs w:val="28"/>
        </w:rPr>
        <w:t>:</w:t>
      </w:r>
      <w:r w:rsidRPr="001B284A">
        <w:rPr>
          <w:sz w:val="28"/>
          <w:szCs w:val="28"/>
        </w:rPr>
        <w:t xml:space="preserve"> </w:t>
      </w:r>
    </w:p>
    <w:p w:rsidR="00027050" w:rsidRDefault="00027050" w:rsidP="00027050">
      <w:pPr>
        <w:ind w:right="3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обобщения научно-педагогического опыта аспиранта;</w:t>
      </w:r>
    </w:p>
    <w:p w:rsidR="00027050" w:rsidRDefault="00027050" w:rsidP="00027050">
      <w:pPr>
        <w:ind w:right="3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приобретения и закрепления практических навыков проведения различных форм учебных занятий;</w:t>
      </w:r>
    </w:p>
    <w:p w:rsidR="00027050" w:rsidRDefault="00027050" w:rsidP="00027050">
      <w:pPr>
        <w:ind w:right="3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развития профессионально и личностно-значимых качеств личности, формирования педагогической культуры преподавателя;</w:t>
      </w:r>
    </w:p>
    <w:p w:rsidR="00027050" w:rsidRDefault="00027050" w:rsidP="00027050">
      <w:pPr>
        <w:ind w:right="3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организации и проведения констатирующего и поискового этапов педагогического эксперимента</w:t>
      </w:r>
      <w:r>
        <w:rPr>
          <w:color w:val="292420"/>
          <w:sz w:val="28"/>
          <w:szCs w:val="28"/>
        </w:rPr>
        <w:t>.</w:t>
      </w:r>
    </w:p>
    <w:p w:rsidR="00027050" w:rsidRPr="001B284A" w:rsidRDefault="00027050" w:rsidP="001B284A">
      <w:pPr>
        <w:tabs>
          <w:tab w:val="right" w:leader="underscore" w:pos="9356"/>
        </w:tabs>
        <w:ind w:firstLine="709"/>
        <w:jc w:val="both"/>
        <w:rPr>
          <w:i/>
          <w:iCs/>
          <w:sz w:val="22"/>
          <w:szCs w:val="22"/>
        </w:rPr>
      </w:pP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</w:t>
      </w:r>
      <w:r w:rsidR="007017F5" w:rsidRPr="00A24F05">
        <w:rPr>
          <w:sz w:val="28"/>
          <w:szCs w:val="28"/>
        </w:rPr>
        <w:t>практики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>формирование у аспирантов целостного представления о педагогической деятельности в высшем учебном заведении, в частности, содержании учебной, учебно-методической и научно-методической работы, формах организации учебного процесса, применения прогрессивных образовательных технологий в процессе обучения студентов;</w:t>
      </w:r>
    </w:p>
    <w:p w:rsidR="00027050" w:rsidRPr="00027050" w:rsidRDefault="00027050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 w:rsidRPr="00027050">
        <w:rPr>
          <w:sz w:val="28"/>
          <w:szCs w:val="28"/>
        </w:rPr>
        <w:t xml:space="preserve"> овладение методами преподавания в высшем учебном заведении, а также практическими умениями и навыками структурирования и психологически грамотного преобразования научного знания в учебный материал, постановки и систематизации учебных и воспитательных целей и задач, устного и письменного изложения предметного материала, проведения отдельных видов учебных занятий, осуществления контроля знаний студентов, подготовки учебно-методических материалов по дисциплинам учебного плана;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>профессионально-педагогическая ориентация аспирантов и развитие у них индивидуально-личностных и профессиональных качеств преподавателя высшей школы;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>приобретение навыков построения эффективных форм общения со студентами в системе «студент-преподаватель» и профессорско-преподавательским коллективом;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 xml:space="preserve">приобретение практического опыта педагогической работы в высшем учебном заведении; 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 xml:space="preserve">приобщение аспирантов к образовательным задачам, решаемым в Университете, вовлечение аспирантов в научно-педагогическую деятельность профильной кафедры; </w:t>
      </w:r>
    </w:p>
    <w:p w:rsidR="00027050" w:rsidRDefault="00027050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Pr="00027050">
        <w:rPr>
          <w:sz w:val="28"/>
          <w:szCs w:val="28"/>
        </w:rPr>
        <w:t>укрепление у аспирантов мотивации к педагогической работе в высших учебных заведениях;</w:t>
      </w:r>
    </w:p>
    <w:p w:rsidR="007017F5" w:rsidRPr="00027050" w:rsidRDefault="00027050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 </w:t>
      </w:r>
      <w:r w:rsidRPr="00027050">
        <w:rPr>
          <w:sz w:val="28"/>
          <w:szCs w:val="28"/>
        </w:rPr>
        <w:t>комплексная оценка результатов психолого-педагогической, социальной, информационно-технологической подготовки аспиранта к самостоятельной и эффективной научно-педагогической деятельности.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C47CC">
        <w:rPr>
          <w:b/>
          <w:bCs/>
          <w:sz w:val="28"/>
          <w:szCs w:val="28"/>
        </w:rPr>
        <w:t>педагогической</w:t>
      </w:r>
      <w:r w:rsidR="00134CD0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3859"/>
        <w:gridCol w:w="3938"/>
      </w:tblGrid>
      <w:tr w:rsidR="00D40849" w:rsidRPr="00D40849" w:rsidTr="00DC47CC">
        <w:tc>
          <w:tcPr>
            <w:tcW w:w="2056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Код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компетенции</w:t>
            </w:r>
          </w:p>
        </w:tc>
        <w:tc>
          <w:tcPr>
            <w:tcW w:w="3859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Результаты освоения ОПОП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40849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40849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938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Перечень планируемых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результатов обучения</w:t>
            </w:r>
          </w:p>
        </w:tc>
      </w:tr>
      <w:tr w:rsidR="00D40849" w:rsidRPr="00D40849" w:rsidTr="00DC47CC">
        <w:tc>
          <w:tcPr>
            <w:tcW w:w="2056" w:type="dxa"/>
            <w:shd w:val="clear" w:color="auto" w:fill="auto"/>
          </w:tcPr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849">
              <w:rPr>
                <w:bCs/>
              </w:rPr>
              <w:t>ОПК-1</w:t>
            </w:r>
          </w:p>
        </w:tc>
        <w:tc>
          <w:tcPr>
            <w:tcW w:w="3859" w:type="dxa"/>
            <w:shd w:val="clear" w:color="auto" w:fill="auto"/>
          </w:tcPr>
          <w:p w:rsidR="00D40849" w:rsidRPr="00937865" w:rsidRDefault="00D40849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8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  <w:p w:rsidR="00D40849" w:rsidRPr="0093786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938" w:type="dxa"/>
            <w:shd w:val="clear" w:color="auto" w:fill="auto"/>
          </w:tcPr>
          <w:p w:rsidR="00D40849" w:rsidRPr="00937865" w:rsidRDefault="00D40849" w:rsidP="00C82E6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37865">
              <w:rPr>
                <w:lang w:eastAsia="ru-RU"/>
              </w:rPr>
              <w:t xml:space="preserve">знать: </w:t>
            </w:r>
            <w:r w:rsidRPr="00937865">
              <w:t xml:space="preserve">современные компьютерные технологии и программное обеспечение, применяемые при сборе, хранении, обработке, анализе исторической информации; возможности, ограничения и примеры применения различных технологий в исторических исследованиях; </w:t>
            </w:r>
          </w:p>
          <w:p w:rsidR="00D40849" w:rsidRPr="0093786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37865">
              <w:rPr>
                <w:lang w:eastAsia="ru-RU"/>
              </w:rPr>
              <w:t xml:space="preserve">уметь: </w:t>
            </w:r>
            <w:r w:rsidRPr="00937865">
              <w:t xml:space="preserve">находить основные источники научной информации и выполнять требования к представлению </w:t>
            </w:r>
            <w:r w:rsidRPr="00937865">
              <w:rPr>
                <w:rStyle w:val="7"/>
                <w:sz w:val="24"/>
                <w:szCs w:val="24"/>
                <w:u w:val="none"/>
              </w:rPr>
              <w:t>информационных материалов;</w:t>
            </w:r>
            <w:r w:rsidRPr="00937865">
              <w:t xml:space="preserve"> выбирать и применять адекватные информационные технологии для решения научно-исследовательских, педагогических, информационно-аналитических и других задач профессиональной деятельности; </w:t>
            </w:r>
          </w:p>
          <w:p w:rsidR="00D40849" w:rsidRPr="0093786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37865">
              <w:rPr>
                <w:lang w:eastAsia="ru-RU"/>
              </w:rPr>
              <w:t xml:space="preserve">владеть: </w:t>
            </w:r>
            <w:r w:rsidRPr="00937865">
              <w:t xml:space="preserve">навыками поиска необходимой информации в электронных каталогах и в сетевых ресурсах; </w:t>
            </w:r>
            <w:r w:rsidRPr="00937865">
              <w:rPr>
                <w:lang w:eastAsia="ru-RU"/>
              </w:rPr>
              <w:t>н</w:t>
            </w:r>
            <w:r w:rsidRPr="00937865">
              <w:t xml:space="preserve">авыками выполнения требований к представлению информационных материалов, составления баз данных, презентации целей и результатов научной деятельности; методикой научно-исследовательской работы с использованием современных методов исследования и ИКТ </w:t>
            </w:r>
          </w:p>
        </w:tc>
      </w:tr>
      <w:tr w:rsidR="00520480" w:rsidRPr="00D40849" w:rsidTr="00DC47CC">
        <w:tc>
          <w:tcPr>
            <w:tcW w:w="2056" w:type="dxa"/>
            <w:shd w:val="clear" w:color="auto" w:fill="auto"/>
          </w:tcPr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20480">
              <w:rPr>
                <w:bCs/>
              </w:rPr>
              <w:t>ОПК-2</w:t>
            </w:r>
          </w:p>
        </w:tc>
        <w:tc>
          <w:tcPr>
            <w:tcW w:w="3859" w:type="dxa"/>
            <w:shd w:val="clear" w:color="auto" w:fill="auto"/>
          </w:tcPr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520480">
              <w:rPr>
                <w:bCs/>
              </w:rPr>
              <w:t>Готовность к преподавательской деятельности по основным образовательным программам высшего образования.</w:t>
            </w:r>
          </w:p>
        </w:tc>
        <w:tc>
          <w:tcPr>
            <w:tcW w:w="3938" w:type="dxa"/>
            <w:shd w:val="clear" w:color="auto" w:fill="auto"/>
          </w:tcPr>
          <w:p w:rsidR="00520480" w:rsidRPr="00520480" w:rsidRDefault="00520480" w:rsidP="0052048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520480">
              <w:rPr>
                <w:b/>
                <w:lang w:eastAsia="ru-RU"/>
              </w:rPr>
              <w:t>знать:</w:t>
            </w:r>
          </w:p>
          <w:p w:rsidR="00520480" w:rsidRPr="00520480" w:rsidRDefault="00520480" w:rsidP="005204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20480">
              <w:rPr>
                <w:lang w:eastAsia="ru-RU"/>
              </w:rPr>
              <w:t>- нормативно-правовые основы преподавательской деятельности в системе высшего образования;</w:t>
            </w:r>
          </w:p>
          <w:p w:rsidR="00520480" w:rsidRPr="00520480" w:rsidRDefault="00520480" w:rsidP="005204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20480">
              <w:rPr>
                <w:lang w:eastAsia="ru-RU"/>
              </w:rPr>
              <w:t>- способы представления и методы передачи информации для различных контингентов слушателей.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520480">
              <w:rPr>
                <w:b/>
                <w:lang w:eastAsia="ru-RU"/>
              </w:rPr>
              <w:t>уметь: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20480">
              <w:rPr>
                <w:lang w:eastAsia="ru-RU"/>
              </w:rPr>
              <w:lastRenderedPageBreak/>
              <w:t>- осуществлять отбор материала, характеризующего достижения науки с учетом специфики направления подготовки;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20480">
              <w:rPr>
                <w:lang w:eastAsia="ru-RU"/>
              </w:rPr>
              <w:t>- проявлять инициативу и самостоятельность в разнообразной деятельности - использовать оптимальные методы преподавания.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520480">
              <w:rPr>
                <w:b/>
                <w:lang w:eastAsia="ru-RU"/>
              </w:rPr>
              <w:t>владеть: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520480">
              <w:rPr>
                <w:bCs/>
              </w:rPr>
              <w:t>- методами и технологиями межличностной коммуникации;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520480">
              <w:rPr>
                <w:bCs/>
              </w:rPr>
              <w:t>- навыками публичной речи, аргументацией, ведения дискуссии.</w:t>
            </w:r>
          </w:p>
        </w:tc>
      </w:tr>
      <w:tr w:rsidR="00DC47CC" w:rsidRPr="00D40849" w:rsidTr="00DC47CC">
        <w:tc>
          <w:tcPr>
            <w:tcW w:w="2056" w:type="dxa"/>
            <w:shd w:val="clear" w:color="auto" w:fill="auto"/>
          </w:tcPr>
          <w:p w:rsidR="00DC47CC" w:rsidRPr="00D40849" w:rsidRDefault="00DC47CC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- 1</w:t>
            </w:r>
          </w:p>
        </w:tc>
        <w:tc>
          <w:tcPr>
            <w:tcW w:w="3859" w:type="dxa"/>
            <w:shd w:val="clear" w:color="auto" w:fill="auto"/>
          </w:tcPr>
          <w:p w:rsidR="00DC47CC" w:rsidRPr="00541A02" w:rsidRDefault="00DC47CC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Способность осуществлять научно-исследовательскую деятельность в области </w:t>
            </w:r>
            <w:r w:rsidR="00F24C02" w:rsidRPr="00541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24C02" w:rsidRPr="00541A02">
              <w:rPr>
                <w:rFonts w:ascii="Times New Roman" w:hAnsi="Times New Roman" w:cs="Times New Roman"/>
                <w:sz w:val="24"/>
                <w:szCs w:val="24"/>
              </w:rPr>
              <w:t>течественной</w:t>
            </w:r>
            <w:r w:rsidR="00F24C02" w:rsidRPr="00541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1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 с использованием современных методов исторической науки.</w:t>
            </w:r>
          </w:p>
        </w:tc>
        <w:tc>
          <w:tcPr>
            <w:tcW w:w="3938" w:type="dxa"/>
            <w:shd w:val="clear" w:color="auto" w:fill="auto"/>
          </w:tcPr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>знать: нормы и стандарты исторического образования в контексте ФГОС ВО.</w:t>
            </w:r>
          </w:p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 xml:space="preserve">уметь: анализировать источники и научно-исследовательскую литературу по истории, </w:t>
            </w:r>
            <w:r>
              <w:rPr>
                <w:color w:val="000000"/>
              </w:rPr>
              <w:t>разрабатывать модульные  курсы</w:t>
            </w:r>
            <w:r>
              <w:t>.</w:t>
            </w:r>
          </w:p>
          <w:p w:rsidR="00DC47CC" w:rsidRPr="00D40849" w:rsidRDefault="00937865" w:rsidP="0093786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>
              <w:t xml:space="preserve">владеть: </w:t>
            </w:r>
            <w:r>
              <w:rPr>
                <w:color w:val="000000"/>
              </w:rPr>
              <w:t xml:space="preserve">навыками </w:t>
            </w:r>
            <w:r>
              <w:t>организации учебного и внеучебного процесса по истории, технологиями прогнозирования научного знания с использованием методов современной исторической науки</w:t>
            </w:r>
          </w:p>
        </w:tc>
      </w:tr>
      <w:tr w:rsidR="00DC47CC" w:rsidRPr="00D40849" w:rsidTr="00DC47CC">
        <w:tc>
          <w:tcPr>
            <w:tcW w:w="2056" w:type="dxa"/>
            <w:shd w:val="clear" w:color="auto" w:fill="auto"/>
          </w:tcPr>
          <w:p w:rsidR="00DC47CC" w:rsidRPr="00D40849" w:rsidRDefault="00DC47CC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 - 2</w:t>
            </w:r>
          </w:p>
        </w:tc>
        <w:tc>
          <w:tcPr>
            <w:tcW w:w="3859" w:type="dxa"/>
            <w:shd w:val="clear" w:color="auto" w:fill="auto"/>
          </w:tcPr>
          <w:p w:rsidR="00DC47CC" w:rsidRPr="00D40849" w:rsidRDefault="00DC47CC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Способность осуществлять </w:t>
            </w:r>
            <w:r w:rsidRPr="00E04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педагогическую деятельность в области </w:t>
            </w:r>
            <w:r w:rsidR="00F24C02" w:rsidRPr="00E04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24C02" w:rsidRPr="00E04BA4">
              <w:rPr>
                <w:rFonts w:ascii="Times New Roman" w:hAnsi="Times New Roman" w:cs="Times New Roman"/>
                <w:sz w:val="24"/>
                <w:szCs w:val="24"/>
              </w:rPr>
              <w:t>течественной</w:t>
            </w:r>
            <w:r w:rsidRPr="00E04B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истории и руководить исследовательской</w:t>
            </w:r>
            <w:r w:rsidRPr="00DC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работой обучающихся.</w:t>
            </w:r>
          </w:p>
        </w:tc>
        <w:tc>
          <w:tcPr>
            <w:tcW w:w="3938" w:type="dxa"/>
            <w:shd w:val="clear" w:color="auto" w:fill="auto"/>
          </w:tcPr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>знать: нормы и стандарты исторического образования</w:t>
            </w:r>
            <w:r>
              <w:rPr>
                <w:color w:val="000000"/>
              </w:rPr>
              <w:t xml:space="preserve"> </w:t>
            </w:r>
            <w:r w:rsidR="00BB42C0">
              <w:t>в контексте ФГОС ВО</w:t>
            </w:r>
          </w:p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 xml:space="preserve">уметь: </w:t>
            </w:r>
            <w:r>
              <w:rPr>
                <w:color w:val="000000"/>
              </w:rPr>
              <w:t xml:space="preserve"> разрабатывать модульные учебные курсы, в том числе, в рамках   внеклассных и самостоятельных исследований</w:t>
            </w:r>
            <w:r>
              <w:t>.</w:t>
            </w:r>
          </w:p>
          <w:p w:rsidR="00DC47CC" w:rsidRPr="00D40849" w:rsidRDefault="00937865" w:rsidP="00937865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>
              <w:t xml:space="preserve">владеть: </w:t>
            </w:r>
            <w:r>
              <w:rPr>
                <w:color w:val="000000"/>
              </w:rPr>
              <w:t xml:space="preserve">навыками </w:t>
            </w:r>
            <w:r>
              <w:t>организации учебного и внеучебного процесса по истории, технологиями прогнозирования научного знания в контексте ФГОС ВО.</w:t>
            </w:r>
          </w:p>
        </w:tc>
      </w:tr>
    </w:tbl>
    <w:p w:rsidR="00D40849" w:rsidRPr="001A08A8" w:rsidRDefault="00D40849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B42C0">
        <w:rPr>
          <w:b/>
          <w:bCs/>
          <w:sz w:val="28"/>
          <w:szCs w:val="28"/>
        </w:rPr>
        <w:t>педагогической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BB42C0" w:rsidRPr="00A24F05" w:rsidRDefault="00BB42C0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Практика по получению профессиональных умений и опыта профессиональной деятельности (педагогическая) относится к Блоку 2 «Практики» базовой части учебного плана названной программы (Б2.1) и осваивается она аспирантами в соответствии с требованиями ФГОС ВО по </w:t>
      </w:r>
      <w:r w:rsidRPr="00F55F83">
        <w:rPr>
          <w:sz w:val="28"/>
          <w:szCs w:val="28"/>
        </w:rPr>
        <w:lastRenderedPageBreak/>
        <w:t>направлению подготовки 46.06.01 Исторические науки и археология (уровень подгото</w:t>
      </w:r>
      <w:r w:rsidR="0037293B">
        <w:rPr>
          <w:sz w:val="28"/>
          <w:szCs w:val="28"/>
        </w:rPr>
        <w:t>вки кадров высшей квалификации)</w:t>
      </w:r>
      <w:r w:rsidRPr="00F55F83">
        <w:rPr>
          <w:sz w:val="28"/>
          <w:szCs w:val="28"/>
        </w:rPr>
        <w:t xml:space="preserve">.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Основное назначение педагогической практики заключается в приобретении опыта педагогической и учебно-методической работы в высших учебных заведениях, овладение методикой проведения отдельных видов учебных занятий, в том числе в интерактивной форме, подготовке учебно-методических материалов по учебным дисциплинам основной образовательной программы высшего образования.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Педагогическая практика базируется на образовательных результатах освоения следующих дисциплин базовой части учебного плана аспирантуры: </w:t>
      </w:r>
      <w:r w:rsidRPr="006F4DB5">
        <w:rPr>
          <w:sz w:val="28"/>
          <w:szCs w:val="28"/>
        </w:rPr>
        <w:t xml:space="preserve">Б1.Б.1 История и философия науки; а также обязательных дисциплин вариативной части учебного плана: Б1.В.ОД.1.1 Психология и педагогика высшего образования, </w:t>
      </w:r>
      <w:r>
        <w:rPr>
          <w:sz w:val="28"/>
          <w:szCs w:val="28"/>
        </w:rPr>
        <w:t>ФТД.1 Управление научно-образовательными системами</w:t>
      </w:r>
      <w:r w:rsidRPr="00F55F83">
        <w:rPr>
          <w:sz w:val="28"/>
          <w:szCs w:val="28"/>
        </w:rPr>
        <w:t xml:space="preserve"> и др. Освоение данных дисциплин позволяет обучающимся качественно реализовать цель и задачи педагогической практики.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Требования к «входным» знаниям, умениям и готовностям обучающегося, приобретенным в результате освоения предшествующих частей ОПОП ВО, необходимым при освоении данной практики: Аспирант должен знать: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структуру и содержание основной профессиональной образовательной программы высшего образования по выбранной направленности подготовки;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структуру и содержание программы по учебной дисциплине;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психологические основы учебной деятельности студентов и психологию юношеского возраста, динамику развития отношения оптанта к выбранной профессии;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психологические механизмы взаимодействия педагога и студента, а также членов студенческой группы;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функции современного вузовского педагога как преподавателя, виды преподавательской деятельности;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принципы и методические основы организации образовательного процесса и деятельности студентов на основе деятельностного и компетентностного подходов по основным образовательным программам высшего образования с учетом выбранного профиля подготовки (в том числе знание структуры и содержания учебно-методического комплекса по читаемой дисциплине);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основные характеристики современных образовательных технологий, инновационных форм и методов организации образовательного процесса в высшей школе;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современные требования к структуре и методике проведения различных типов занятий в высшей школе, в том числе интерактивных (лекция, семинар, практическое занятие, лабораторное занятие, индивидуальное занятие и др);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критерии оценки различных типов занятий в высшей школе, в том числе интерактивных (лекция, семинар, практическое занятие, лабораторное занятие, индивидуальное занятие и др);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lastRenderedPageBreak/>
        <w:sym w:font="Symbol" w:char="F02D"/>
      </w:r>
      <w:r w:rsidRPr="00F55F83">
        <w:rPr>
          <w:sz w:val="28"/>
          <w:szCs w:val="28"/>
        </w:rPr>
        <w:t xml:space="preserve"> критерии оценки результативности преподавательской деятельности по основным образовательным программам высшего образования с учетом выбранного направления подготовки;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оценочные средства и критерии оценки образовательных результатов обучающихся.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Аспирант должен уметь: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учитывать в педагогическом взаимодействии различные особенности студентов;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мотивировать студентов к учебной деятельности;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повышать профессиональную квалификацию и мастерство, осуществлять самообразование и профессиональное саморазвитие на основе использования различных приемов сбора, систематизации и обобщения учебной информации.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Аспирант должен владеть: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способами ориентации в профессиональных источниках информации (журналы, сайты, образовательные порталы и т.д.);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современными информационными технологиями;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различными средствами коммуникации в профессиональной педагогической деятельности;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способами совершенствования профессиональных знаний и умений путем использования возможностей информационной среды образовательной организации, региона, области, страны. </w:t>
      </w:r>
    </w:p>
    <w:p w:rsidR="009C1B14" w:rsidRPr="00F55F83" w:rsidRDefault="009C1B14" w:rsidP="009C1B1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F55F83">
        <w:rPr>
          <w:sz w:val="28"/>
          <w:szCs w:val="28"/>
        </w:rPr>
        <w:t>Педагогическая практика предшествует научно-исследовательской практике, а также освоению содержания Блоков 3 «Научные исследования» и Блока 4 «Государственная итоговая аттестация» учебного плана, освоенные профессиональные компетенции обеспечивают качественное выполнение задач научно-исследовательской деятельности и подготовки научно-квалификационной работы (диссертации) на соискание ученой степени кандидата наук.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337BB8">
        <w:rPr>
          <w:b/>
          <w:bCs/>
          <w:sz w:val="28"/>
          <w:szCs w:val="28"/>
        </w:rPr>
        <w:t>педагогической</w:t>
      </w:r>
      <w:r w:rsidR="00B708D7" w:rsidRPr="00357FDA">
        <w:rPr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337BB8" w:rsidRDefault="00337BB8" w:rsidP="00337B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Педагогическая практика обучающихся является стационарной и проходит в образовательных организациях высшего образования г. Нижнего Новгорода, является активной и обеспечивает практическую реализацию обучающихся в качестве преподавателей. Практика предполагает работу в качестве преподавателя высшей школы. Педагогическая практика проводится дискретно</w:t>
      </w:r>
      <w:r w:rsidR="00D1759E" w:rsidRPr="00D1759E">
        <w:rPr>
          <w:rFonts w:eastAsia="Calibri"/>
          <w:sz w:val="28"/>
          <w:szCs w:val="28"/>
          <w:lang w:eastAsia="en-US"/>
        </w:rPr>
        <w:t xml:space="preserve"> </w:t>
      </w:r>
      <w:r w:rsidR="00D1759E" w:rsidRPr="00122274">
        <w:rPr>
          <w:rFonts w:eastAsia="Calibri"/>
          <w:sz w:val="28"/>
          <w:szCs w:val="28"/>
          <w:lang w:eastAsia="en-US"/>
        </w:rPr>
        <w:t xml:space="preserve">на базе кафедры </w:t>
      </w:r>
      <w:r w:rsidR="00F24C02">
        <w:rPr>
          <w:sz w:val="28"/>
          <w:szCs w:val="28"/>
        </w:rPr>
        <w:t>истории России и вспомогательных исторических дисциплин</w:t>
      </w:r>
      <w:r w:rsidR="00F24C02" w:rsidRPr="00122274">
        <w:rPr>
          <w:sz w:val="28"/>
          <w:szCs w:val="28"/>
        </w:rPr>
        <w:t xml:space="preserve"> </w:t>
      </w:r>
      <w:r w:rsidR="00D1759E" w:rsidRPr="00122274">
        <w:rPr>
          <w:sz w:val="28"/>
          <w:szCs w:val="28"/>
        </w:rPr>
        <w:t>НГПУ им. К. Минина.</w:t>
      </w:r>
    </w:p>
    <w:p w:rsidR="00AE1065" w:rsidRPr="00C426F0" w:rsidRDefault="00AE1065" w:rsidP="00AE106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426F0">
        <w:rPr>
          <w:color w:val="000000"/>
          <w:sz w:val="28"/>
          <w:szCs w:val="28"/>
        </w:rPr>
        <w:t>Выездная практика организуется только при наличии заявления аспиранта</w:t>
      </w:r>
      <w:r>
        <w:rPr>
          <w:color w:val="000000"/>
          <w:sz w:val="28"/>
          <w:szCs w:val="28"/>
        </w:rPr>
        <w:t>.</w:t>
      </w:r>
    </w:p>
    <w:p w:rsidR="00AE1065" w:rsidRDefault="00AE106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0B602F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1F684C">
        <w:rPr>
          <w:b/>
          <w:bCs/>
          <w:sz w:val="28"/>
          <w:szCs w:val="28"/>
        </w:rPr>
        <w:t>педагогической</w:t>
      </w:r>
      <w:r w:rsidR="00125DE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A77F28" w:rsidRDefault="00A77F28" w:rsidP="00A77F2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Место</w:t>
      </w:r>
      <w:r w:rsidRPr="00646313">
        <w:rPr>
          <w:bCs/>
          <w:sz w:val="28"/>
          <w:szCs w:val="28"/>
        </w:rPr>
        <w:t xml:space="preserve"> проведения практики – кафедра </w:t>
      </w:r>
      <w:r w:rsidR="00F24C02">
        <w:rPr>
          <w:sz w:val="28"/>
          <w:szCs w:val="28"/>
        </w:rPr>
        <w:t>истории России и вспомогательных исторических дисциплин</w:t>
      </w:r>
      <w:r w:rsidRPr="00646313">
        <w:rPr>
          <w:rFonts w:eastAsia="Calibri"/>
          <w:sz w:val="28"/>
          <w:szCs w:val="28"/>
          <w:lang w:eastAsia="en-US"/>
        </w:rPr>
        <w:t xml:space="preserve"> </w:t>
      </w:r>
      <w:r w:rsidRPr="00646313">
        <w:rPr>
          <w:sz w:val="28"/>
          <w:szCs w:val="28"/>
        </w:rPr>
        <w:t>НГПУ им. К. Минина.</w:t>
      </w:r>
      <w:r w:rsidRPr="00646313">
        <w:t xml:space="preserve"> </w:t>
      </w:r>
      <w:r w:rsidRPr="00646313">
        <w:rPr>
          <w:sz w:val="28"/>
          <w:szCs w:val="28"/>
        </w:rPr>
        <w:t xml:space="preserve">Со стороны кафедры руководство </w:t>
      </w:r>
      <w:r w:rsidR="001F684C">
        <w:rPr>
          <w:sz w:val="28"/>
          <w:szCs w:val="28"/>
        </w:rPr>
        <w:t>педагогической</w:t>
      </w:r>
      <w:r w:rsidRPr="00646313">
        <w:rPr>
          <w:sz w:val="28"/>
          <w:szCs w:val="28"/>
        </w:rPr>
        <w:t xml:space="preserve"> практикой осуществляет заведующий кафедрой и научный руководитель аспиранта.</w:t>
      </w:r>
    </w:p>
    <w:p w:rsidR="00230B48" w:rsidRDefault="00D90F6D" w:rsidP="00A77F28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Педагогическая</w:t>
      </w:r>
      <w:r w:rsidR="00A77F28">
        <w:rPr>
          <w:sz w:val="28"/>
          <w:szCs w:val="28"/>
        </w:rPr>
        <w:t xml:space="preserve"> практика осуществляется непрерывно, путем </w:t>
      </w:r>
      <w:r w:rsidR="00A77F28" w:rsidRPr="008777A5">
        <w:rPr>
          <w:rFonts w:eastAsia="Calibri"/>
          <w:sz w:val="28"/>
          <w:szCs w:val="28"/>
          <w:lang w:eastAsia="en-US"/>
        </w:rPr>
        <w:t>выделения в календарном учебном графике непрерывного периода учебного времени для проведения данного вида практики, предусмотренной ОПОП ВО. Практика</w:t>
      </w:r>
      <w:r w:rsidR="00A77F28">
        <w:rPr>
          <w:sz w:val="28"/>
          <w:szCs w:val="28"/>
        </w:rPr>
        <w:t xml:space="preserve"> в соответс</w:t>
      </w:r>
      <w:r>
        <w:rPr>
          <w:sz w:val="28"/>
          <w:szCs w:val="28"/>
        </w:rPr>
        <w:t>твии с учебным планом проходит на 2 курсе и</w:t>
      </w:r>
      <w:r w:rsidR="00A77F28">
        <w:rPr>
          <w:sz w:val="28"/>
          <w:szCs w:val="28"/>
        </w:rPr>
        <w:t xml:space="preserve"> длится </w:t>
      </w:r>
      <w:r>
        <w:rPr>
          <w:sz w:val="28"/>
          <w:szCs w:val="28"/>
        </w:rPr>
        <w:t>6</w:t>
      </w:r>
      <w:r w:rsidR="00A77F28">
        <w:rPr>
          <w:sz w:val="28"/>
          <w:szCs w:val="28"/>
        </w:rPr>
        <w:t xml:space="preserve"> недел</w:t>
      </w:r>
      <w:r w:rsidR="00520480">
        <w:rPr>
          <w:sz w:val="28"/>
          <w:szCs w:val="28"/>
        </w:rPr>
        <w:t>ь, на 3 курсе – 6 недель.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3B5E4F">
        <w:rPr>
          <w:b/>
          <w:bCs/>
          <w:sz w:val="28"/>
          <w:szCs w:val="28"/>
        </w:rPr>
        <w:t>педагогической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230B48">
        <w:rPr>
          <w:sz w:val="28"/>
          <w:szCs w:val="28"/>
        </w:rPr>
        <w:t xml:space="preserve">й объём практики составляет </w:t>
      </w:r>
      <w:r w:rsidR="009C1B14">
        <w:rPr>
          <w:sz w:val="28"/>
          <w:szCs w:val="28"/>
        </w:rPr>
        <w:t xml:space="preserve">18 </w:t>
      </w:r>
      <w:r w:rsidRPr="00A24F05">
        <w:rPr>
          <w:sz w:val="28"/>
          <w:szCs w:val="28"/>
        </w:rPr>
        <w:t>зачетны</w:t>
      </w:r>
      <w:r w:rsidR="00AA5419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9C1B14">
        <w:rPr>
          <w:sz w:val="28"/>
          <w:szCs w:val="28"/>
        </w:rPr>
        <w:t>12</w:t>
      </w:r>
      <w:r w:rsidR="007017F5" w:rsidRPr="00A24F05">
        <w:rPr>
          <w:sz w:val="28"/>
          <w:szCs w:val="28"/>
        </w:rPr>
        <w:t xml:space="preserve"> недел</w:t>
      </w:r>
      <w:r w:rsidR="00AA5419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 xml:space="preserve"> (</w:t>
      </w:r>
      <w:r w:rsidR="009C1B14">
        <w:rPr>
          <w:sz w:val="28"/>
          <w:szCs w:val="28"/>
        </w:rPr>
        <w:t>648</w:t>
      </w:r>
      <w:r w:rsidR="00AA5419">
        <w:rPr>
          <w:sz w:val="28"/>
          <w:szCs w:val="28"/>
        </w:rPr>
        <w:t xml:space="preserve"> час</w:t>
      </w:r>
      <w:r w:rsidR="009833CF">
        <w:rPr>
          <w:sz w:val="28"/>
          <w:szCs w:val="28"/>
        </w:rPr>
        <w:t>а</w:t>
      </w:r>
      <w:r w:rsidR="00AA5419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9A0837">
        <w:rPr>
          <w:b/>
          <w:bCs/>
          <w:sz w:val="28"/>
          <w:szCs w:val="28"/>
        </w:rPr>
        <w:t>педагогической</w:t>
      </w:r>
      <w:r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9A0837">
        <w:rPr>
          <w:b/>
          <w:bCs/>
          <w:sz w:val="28"/>
          <w:szCs w:val="28"/>
        </w:rPr>
        <w:t>педагогиче</w:t>
      </w:r>
      <w:r w:rsidR="00735A93">
        <w:rPr>
          <w:b/>
          <w:bCs/>
          <w:sz w:val="28"/>
          <w:szCs w:val="28"/>
        </w:rPr>
        <w:t>с</w:t>
      </w:r>
      <w:r w:rsidR="009A0837">
        <w:rPr>
          <w:b/>
          <w:bCs/>
          <w:sz w:val="28"/>
          <w:szCs w:val="28"/>
        </w:rPr>
        <w:t>кой</w:t>
      </w:r>
      <w:r w:rsidR="00230B48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3D14D8">
        <w:rPr>
          <w:bCs/>
          <w:sz w:val="28"/>
          <w:szCs w:val="28"/>
        </w:rPr>
        <w:t>18</w:t>
      </w:r>
      <w:r w:rsidR="00D53214">
        <w:rPr>
          <w:bCs/>
          <w:sz w:val="28"/>
          <w:szCs w:val="28"/>
        </w:rPr>
        <w:t xml:space="preserve"> зачетны</w:t>
      </w:r>
      <w:r w:rsidR="008A1D86">
        <w:rPr>
          <w:bCs/>
          <w:sz w:val="28"/>
          <w:szCs w:val="28"/>
        </w:rPr>
        <w:t>х</w:t>
      </w:r>
      <w:r w:rsidR="00D53214">
        <w:rPr>
          <w:bCs/>
          <w:sz w:val="28"/>
          <w:szCs w:val="28"/>
        </w:rPr>
        <w:t xml:space="preserve"> единиц, </w:t>
      </w:r>
      <w:r w:rsidR="003D14D8">
        <w:rPr>
          <w:bCs/>
          <w:sz w:val="28"/>
          <w:szCs w:val="28"/>
        </w:rPr>
        <w:t>648</w:t>
      </w:r>
      <w:r w:rsidR="008A1D86">
        <w:rPr>
          <w:bCs/>
          <w:sz w:val="28"/>
          <w:szCs w:val="28"/>
        </w:rPr>
        <w:t xml:space="preserve"> часа</w:t>
      </w:r>
      <w:r w:rsidRPr="001B2FA4">
        <w:rPr>
          <w:bCs/>
          <w:sz w:val="28"/>
          <w:szCs w:val="28"/>
        </w:rPr>
        <w:t>.</w:t>
      </w:r>
    </w:p>
    <w:p w:rsidR="004A6218" w:rsidRDefault="004A621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213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51"/>
        <w:gridCol w:w="850"/>
        <w:gridCol w:w="709"/>
        <w:gridCol w:w="3544"/>
      </w:tblGrid>
      <w:tr w:rsidR="00E05F97" w:rsidTr="0061614C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E05F97" w:rsidRDefault="00E05F97" w:rsidP="00E05F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E05F97" w:rsidRDefault="00E05F97" w:rsidP="00E05F9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05F97" w:rsidTr="0061614C">
        <w:trPr>
          <w:cantSplit/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1614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FE28F8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E28F8">
              <w:rPr>
                <w:b/>
                <w:bCs/>
                <w:sz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E86953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/>
              </w:rPr>
            </w:pPr>
            <w:r w:rsidRPr="00E86953">
              <w:rPr>
                <w:b/>
                <w:sz w:val="22"/>
              </w:rPr>
              <w:t>Подготовительный этап:</w:t>
            </w:r>
          </w:p>
          <w:p w:rsidR="0061614C" w:rsidRPr="00E86953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A931D8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A931D8" w:rsidRDefault="003353A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A931D8" w:rsidRDefault="003D14D8" w:rsidP="005B0B5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3353AC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14C" w:rsidRPr="003353AC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/>
                <w:bCs/>
              </w:rPr>
            </w:pPr>
          </w:p>
        </w:tc>
      </w:tr>
      <w:tr w:rsidR="003F13F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3F13F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E86953">
              <w:rPr>
                <w:sz w:val="22"/>
              </w:rPr>
              <w:t>Инструктаж по технике безопасности</w:t>
            </w:r>
            <w:r>
              <w:rPr>
                <w:sz w:val="22"/>
              </w:rPr>
              <w:t xml:space="preserve">; </w:t>
            </w:r>
            <w:r w:rsidRPr="00E86953">
              <w:rPr>
                <w:sz w:val="22"/>
              </w:rPr>
              <w:t xml:space="preserve">Подготовка к проведению занятий по дисциплинам </w:t>
            </w:r>
            <w:r w:rsidR="00F24C02" w:rsidRPr="00F24C02">
              <w:rPr>
                <w:sz w:val="22"/>
                <w:szCs w:val="22"/>
              </w:rPr>
              <w:t>истории России и вспомогательных исторических дисциплин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3353AC">
              <w:rPr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5B0B5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Pr="006370D5" w:rsidRDefault="00843057" w:rsidP="00FA5B4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</w:tr>
      <w:tr w:rsidR="003F13F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FE28F8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E28F8">
              <w:rPr>
                <w:b/>
                <w:bCs/>
                <w:sz w:val="22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/>
              </w:rPr>
            </w:pPr>
            <w:r w:rsidRPr="00E86953">
              <w:rPr>
                <w:b/>
                <w:sz w:val="22"/>
              </w:rPr>
              <w:t>Экспериментальный этап:</w:t>
            </w:r>
          </w:p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  <w:tr w:rsidR="003F13FC" w:rsidTr="003F13FC">
        <w:trPr>
          <w:trHeight w:val="1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3F13F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E86953">
              <w:rPr>
                <w:sz w:val="22"/>
              </w:rPr>
              <w:t>Проведение занятий по дисциплинам кафедры</w:t>
            </w:r>
            <w:r>
              <w:rPr>
                <w:sz w:val="22"/>
              </w:rPr>
              <w:t xml:space="preserve"> </w:t>
            </w:r>
            <w:r w:rsidR="00F24C02" w:rsidRPr="00F24C02">
              <w:rPr>
                <w:sz w:val="22"/>
                <w:szCs w:val="22"/>
              </w:rPr>
              <w:t>истории России и вспомогательных исторических дисциплин</w:t>
            </w:r>
            <w:r w:rsidRPr="00E86953">
              <w:rPr>
                <w:sz w:val="22"/>
              </w:rPr>
              <w:t>, выполнение других видов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3F13FC">
              <w:rPr>
                <w:bCs/>
                <w:sz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</w:t>
            </w:r>
            <w:r w:rsidR="003F13FC">
              <w:rPr>
                <w:b/>
                <w:bCs/>
                <w:sz w:val="22"/>
              </w:rPr>
              <w:t>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Pr="006370D5" w:rsidRDefault="00843057" w:rsidP="003F13F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Портфолио </w:t>
            </w:r>
          </w:p>
        </w:tc>
      </w:tr>
      <w:tr w:rsidR="003F13FC" w:rsidRPr="003353A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353AC">
              <w:rPr>
                <w:b/>
                <w:bCs/>
                <w:sz w:val="22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E16841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>
              <w:rPr>
                <w:b/>
                <w:sz w:val="22"/>
              </w:rPr>
              <w:t>Отчет</w:t>
            </w:r>
            <w:r w:rsidR="003F13FC">
              <w:rPr>
                <w:b/>
                <w:sz w:val="22"/>
              </w:rPr>
              <w:t xml:space="preserve"> по практике</w:t>
            </w:r>
            <w:r w:rsidR="00496BC1">
              <w:rPr>
                <w:b/>
                <w:sz w:val="22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D14D8" w:rsidP="005B0B5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Pr="003353A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/>
              <w:jc w:val="both"/>
              <w:rPr>
                <w:b/>
                <w:bCs/>
              </w:rPr>
            </w:pPr>
          </w:p>
        </w:tc>
      </w:tr>
      <w:tr w:rsidR="003F13FC" w:rsidTr="00D323AD">
        <w:trPr>
          <w:trHeight w:val="73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E86953">
              <w:rPr>
                <w:sz w:val="22"/>
              </w:rPr>
              <w:t>Отчет, аттестация</w:t>
            </w:r>
          </w:p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Default="00024DD7" w:rsidP="00FD6C2F">
            <w:pPr>
              <w:jc w:val="both"/>
            </w:pPr>
            <w:r>
              <w:t>Отчет по пра</w:t>
            </w:r>
            <w:r w:rsidR="00E16841">
              <w:t>к</w:t>
            </w:r>
            <w:r>
              <w:t>тике</w:t>
            </w:r>
          </w:p>
        </w:tc>
      </w:tr>
      <w:tr w:rsidR="003F13F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3F13FC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911D70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911D70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FE28F8" w:rsidRDefault="00D323AD" w:rsidP="00D323A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911D70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648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B90842" w:rsidRDefault="00B90842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31687">
        <w:rPr>
          <w:b/>
          <w:bCs/>
          <w:sz w:val="28"/>
          <w:szCs w:val="28"/>
        </w:rPr>
        <w:t>педагогической</w:t>
      </w:r>
      <w:r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1. Подготовительный этап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 xml:space="preserve">На подготовительном этапе педагогической практики аспирант получает от научного руководителя консультации по содержанию и организации педагогической практики, совместно с научным руководителем выбирает дисциплину, составляет план прохождения практики и график работы, получает </w:t>
      </w:r>
      <w:r w:rsidRPr="00563E2F">
        <w:rPr>
          <w:sz w:val="28"/>
          <w:szCs w:val="28"/>
          <w:lang w:eastAsia="ru-RU"/>
        </w:rPr>
        <w:lastRenderedPageBreak/>
        <w:t>общие рекомендации по методике подготовки и проведения самостоятельных занятий.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График работы аспиранта составляется в соответствии с расписанием учебных дисциплин по согласованию с преподавателями, ведущими ту или иную дисциплину.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2. Подготовка и проведение занятий по дисциплинам кафедры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Изучение аспирантом учебных планов, рабочих программ учебных дисциплин, методических рекомендаций и инструкций по проведению лекционных, лабораторных, практических, семинарских занятий. Разработка конспектов планируемых для проведения занятий, подготовка (подбор) необходимого оборудования и средств наглядности, согласование их с научным руководителем.</w:t>
      </w:r>
    </w:p>
    <w:p w:rsidR="009C1B14" w:rsidRPr="00563E2F" w:rsidRDefault="009C1B14" w:rsidP="009C1B14">
      <w:pPr>
        <w:numPr>
          <w:ilvl w:val="0"/>
          <w:numId w:val="9"/>
        </w:numPr>
        <w:tabs>
          <w:tab w:val="num" w:pos="0"/>
        </w:tabs>
        <w:suppressAutoHyphens w:val="0"/>
        <w:spacing w:before="120"/>
        <w:ind w:left="0" w:firstLine="426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Проведение занятий по дисциплинам кафедры и других видов учебно-методической работы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Проведение аспирантом занятий со студентами в соответствии с графиком практики и расписанием учебных дисциплин по разработанным конспектам. Анализ руководителем отдельных занятий и самоанализ занятий аспирантом. Выполнение других видов учебно-методической работы: подготовка цифровых образовательных ресурсов, участие в проведении зачета, письменного экзамена и т.п.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4. Подготовка отчета по результатам педагогической практики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Отчет по педагогические практики оформляется согласно положению о порядке проведения педагогической практики аспирантов на заключительном этапе работы, включает в себя следующие материалы: титульный лист, введение, основную часть, заключение, список литературы.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7C30F5">
        <w:rPr>
          <w:b/>
          <w:bCs/>
          <w:sz w:val="28"/>
          <w:szCs w:val="28"/>
        </w:rPr>
        <w:t>педагогической</w:t>
      </w:r>
      <w:r w:rsidR="005128A9"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78515C" w:rsidRDefault="0078515C" w:rsidP="007851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Используются интерактивные образовательные технологии:</w:t>
      </w:r>
    </w:p>
    <w:p w:rsidR="0078515C" w:rsidRDefault="0078515C" w:rsidP="0078515C">
      <w:pPr>
        <w:tabs>
          <w:tab w:val="left" w:pos="0"/>
          <w:tab w:val="left" w:pos="180"/>
          <w:tab w:val="right" w:leader="underscore" w:pos="9639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- методы проблемного и эвристического обучения;</w:t>
      </w:r>
      <w:r>
        <w:rPr>
          <w:b/>
          <w:bCs/>
          <w:sz w:val="28"/>
          <w:szCs w:val="28"/>
        </w:rPr>
        <w:t xml:space="preserve"> 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 w:rsidRPr="0095413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954138">
        <w:rPr>
          <w:bCs/>
          <w:sz w:val="28"/>
          <w:szCs w:val="28"/>
        </w:rPr>
        <w:t>диалоговые технологии (дискуссии, диспуты, дебаты);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обучения в сотрудничестве (работа «малыми группами»);</w:t>
      </w:r>
    </w:p>
    <w:p w:rsidR="0078515C" w:rsidRDefault="0078515C" w:rsidP="0078515C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творческие задания для самостоятельной или групповой работы на занятии;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развития критического мышления;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моделирования профессиональной деятельности (организация и проведение занятий);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использование наглядных средств (опорные конспекты, наглядные пособия, демонстрационные материалы и т.п.);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аудиовизуальные технологии;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компьютерные технологии.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A6FBE">
        <w:rPr>
          <w:b/>
          <w:bCs/>
          <w:sz w:val="28"/>
          <w:szCs w:val="28"/>
        </w:rPr>
        <w:t>педагогической</w:t>
      </w:r>
      <w:r w:rsidR="005128A9"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78515C" w:rsidRPr="00292C2F" w:rsidRDefault="0078515C" w:rsidP="0078515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t>Педагогическая практика считается завершенной при условии выполнения аспирантом программы практики.</w:t>
      </w:r>
    </w:p>
    <w:p w:rsidR="0078515C" w:rsidRPr="00292C2F" w:rsidRDefault="0078515C" w:rsidP="0078515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t>Аспирант предоставляет отчет по итогам практики, заверенный научным руководителем</w:t>
      </w:r>
      <w:r>
        <w:rPr>
          <w:sz w:val="28"/>
          <w:szCs w:val="28"/>
          <w:lang w:eastAsia="ru-RU"/>
        </w:rPr>
        <w:t xml:space="preserve"> и заведующим кафедрой</w:t>
      </w:r>
      <w:r w:rsidRPr="00292C2F">
        <w:rPr>
          <w:sz w:val="28"/>
          <w:szCs w:val="28"/>
          <w:lang w:eastAsia="ru-RU"/>
        </w:rPr>
        <w:t>.</w:t>
      </w:r>
    </w:p>
    <w:p w:rsidR="0078515C" w:rsidRPr="00292C2F" w:rsidRDefault="0078515C" w:rsidP="0078515C">
      <w:pPr>
        <w:tabs>
          <w:tab w:val="num" w:pos="0"/>
          <w:tab w:val="left" w:pos="5245"/>
          <w:tab w:val="left" w:pos="7797"/>
        </w:tabs>
        <w:suppressAutoHyphens w:val="0"/>
        <w:ind w:firstLine="709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t>Отчет заслушивается и обсуждается на кафедре.</w:t>
      </w:r>
    </w:p>
    <w:p w:rsidR="0078515C" w:rsidRDefault="0078515C" w:rsidP="0078515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t>На основании обсуждения результатов практики выносится решение об аттестации аспиранта, о чем делается запись в его индивидуальном плане.</w:t>
      </w:r>
    </w:p>
    <w:p w:rsidR="005D46A4" w:rsidRPr="00F61D85" w:rsidRDefault="005D46A4" w:rsidP="005D46A4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Отчет аспиранта должен содержать:</w:t>
      </w:r>
    </w:p>
    <w:p w:rsidR="005D46A4" w:rsidRPr="00F61D85" w:rsidRDefault="005D46A4" w:rsidP="005D46A4">
      <w:pPr>
        <w:ind w:firstLine="851"/>
        <w:contextualSpacing/>
        <w:rPr>
          <w:sz w:val="28"/>
          <w:szCs w:val="28"/>
        </w:rPr>
      </w:pPr>
      <w:r w:rsidRPr="00F61D85">
        <w:rPr>
          <w:sz w:val="28"/>
          <w:szCs w:val="28"/>
        </w:rPr>
        <w:t>1. титульный лист;</w:t>
      </w:r>
    </w:p>
    <w:p w:rsidR="005D46A4" w:rsidRPr="00F61D85" w:rsidRDefault="005D46A4" w:rsidP="005D46A4">
      <w:pPr>
        <w:ind w:firstLine="851"/>
        <w:contextualSpacing/>
        <w:rPr>
          <w:sz w:val="28"/>
          <w:szCs w:val="28"/>
        </w:rPr>
      </w:pPr>
      <w:r w:rsidRPr="00F61D85">
        <w:rPr>
          <w:sz w:val="28"/>
          <w:szCs w:val="28"/>
        </w:rPr>
        <w:t>2. введение;</w:t>
      </w:r>
    </w:p>
    <w:p w:rsidR="005D46A4" w:rsidRPr="00F61D85" w:rsidRDefault="005D46A4" w:rsidP="005D46A4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3. основную часть;</w:t>
      </w:r>
    </w:p>
    <w:p w:rsidR="005D46A4" w:rsidRPr="00F61D85" w:rsidRDefault="005D46A4" w:rsidP="005D46A4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4. заключение;</w:t>
      </w:r>
    </w:p>
    <w:p w:rsidR="005D46A4" w:rsidRPr="00F61D85" w:rsidRDefault="005D46A4" w:rsidP="005D46A4">
      <w:pPr>
        <w:ind w:firstLine="851"/>
        <w:contextualSpacing/>
        <w:jc w:val="both"/>
        <w:rPr>
          <w:sz w:val="28"/>
          <w:szCs w:val="28"/>
        </w:rPr>
      </w:pPr>
      <w:r w:rsidRPr="00F61D85">
        <w:rPr>
          <w:sz w:val="28"/>
          <w:szCs w:val="28"/>
        </w:rPr>
        <w:t>5. список литературы.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</w:t>
      </w:r>
      <w:r w:rsidR="00132104" w:rsidRPr="007B2C2E">
        <w:rPr>
          <w:b/>
          <w:bCs/>
          <w:sz w:val="28"/>
          <w:szCs w:val="28"/>
        </w:rPr>
        <w:t xml:space="preserve">итогам </w:t>
      </w:r>
      <w:r w:rsidR="007B2C2E" w:rsidRPr="007B2C2E">
        <w:rPr>
          <w:b/>
          <w:sz w:val="28"/>
          <w:szCs w:val="28"/>
        </w:rPr>
        <w:t>педагогической</w:t>
      </w:r>
      <w:r w:rsidR="007B2C2E">
        <w:rPr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3C68CE" w:rsidRPr="000E43DA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8515C" w:rsidRPr="00315533" w:rsidRDefault="0078515C" w:rsidP="0078515C">
      <w:pPr>
        <w:ind w:firstLine="709"/>
        <w:jc w:val="both"/>
        <w:rPr>
          <w:sz w:val="28"/>
          <w:szCs w:val="22"/>
        </w:rPr>
      </w:pPr>
      <w:r w:rsidRPr="0078515C">
        <w:rPr>
          <w:sz w:val="28"/>
          <w:szCs w:val="22"/>
        </w:rPr>
        <w:t>Текущий контроль</w:t>
      </w:r>
      <w:r w:rsidRPr="00315533">
        <w:rPr>
          <w:b/>
          <w:sz w:val="28"/>
          <w:szCs w:val="22"/>
        </w:rPr>
        <w:t xml:space="preserve"> </w:t>
      </w:r>
      <w:r w:rsidRPr="00315533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8515C" w:rsidRPr="00315533" w:rsidRDefault="0078515C" w:rsidP="0078515C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315533">
        <w:rPr>
          <w:sz w:val="28"/>
          <w:szCs w:val="22"/>
        </w:rPr>
        <w:t xml:space="preserve">- фиксация посещений мероприятий (Проведение занятий по дисциплинам кафедры </w:t>
      </w:r>
      <w:r w:rsidR="00F24C02" w:rsidRPr="00F24C02">
        <w:rPr>
          <w:sz w:val="28"/>
          <w:szCs w:val="28"/>
        </w:rPr>
        <w:t>истории России и вспомогательных исторических дисциплин</w:t>
      </w:r>
      <w:r w:rsidRPr="00315533">
        <w:rPr>
          <w:sz w:val="28"/>
          <w:szCs w:val="22"/>
        </w:rPr>
        <w:t>);</w:t>
      </w:r>
    </w:p>
    <w:p w:rsidR="0078515C" w:rsidRPr="00315533" w:rsidRDefault="0078515C" w:rsidP="0078515C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315533">
        <w:rPr>
          <w:sz w:val="28"/>
          <w:szCs w:val="22"/>
        </w:rPr>
        <w:t xml:space="preserve">- ведения конспекта </w:t>
      </w:r>
      <w:r>
        <w:rPr>
          <w:sz w:val="28"/>
          <w:szCs w:val="22"/>
        </w:rPr>
        <w:t>занятий</w:t>
      </w:r>
      <w:r w:rsidRPr="00315533">
        <w:rPr>
          <w:sz w:val="28"/>
          <w:szCs w:val="22"/>
        </w:rPr>
        <w:t>;</w:t>
      </w:r>
    </w:p>
    <w:p w:rsidR="0078515C" w:rsidRPr="00315533" w:rsidRDefault="0078515C" w:rsidP="0078515C">
      <w:pPr>
        <w:ind w:firstLine="709"/>
        <w:jc w:val="both"/>
        <w:rPr>
          <w:sz w:val="28"/>
          <w:szCs w:val="22"/>
        </w:rPr>
      </w:pPr>
      <w:r w:rsidRPr="0078515C">
        <w:rPr>
          <w:sz w:val="28"/>
          <w:szCs w:val="22"/>
        </w:rPr>
        <w:t>Промежуточный контроль</w:t>
      </w:r>
      <w:r w:rsidRPr="00315533">
        <w:rPr>
          <w:sz w:val="28"/>
          <w:szCs w:val="22"/>
        </w:rPr>
        <w:t xml:space="preserve"> по окончании практики проводится руководителем педагогической практики в виде устного доклада о результатах прохождения практики. </w:t>
      </w:r>
    </w:p>
    <w:p w:rsidR="00DC5258" w:rsidRPr="00050FF3" w:rsidRDefault="00DE7E21" w:rsidP="003C68C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8515C">
        <w:rPr>
          <w:sz w:val="28"/>
          <w:szCs w:val="28"/>
        </w:rPr>
        <w:t>Промежуточная аттестация</w:t>
      </w:r>
      <w:r w:rsidRPr="00050FF3">
        <w:rPr>
          <w:sz w:val="28"/>
          <w:szCs w:val="28"/>
        </w:rPr>
        <w:t xml:space="preserve"> обучающихся обеспечивает оценивание результатов практик.</w:t>
      </w:r>
      <w:r w:rsidR="003C68CE" w:rsidRPr="00050FF3">
        <w:rPr>
          <w:sz w:val="28"/>
          <w:szCs w:val="28"/>
        </w:rPr>
        <w:t xml:space="preserve"> </w:t>
      </w:r>
      <w:r w:rsidR="00DC5258" w:rsidRPr="00050FF3">
        <w:rPr>
          <w:sz w:val="28"/>
          <w:szCs w:val="28"/>
        </w:rPr>
        <w:t>Промежуточная аттестация</w:t>
      </w:r>
      <w:r w:rsidR="00DC5258" w:rsidRPr="00050FF3">
        <w:rPr>
          <w:b/>
          <w:sz w:val="28"/>
          <w:szCs w:val="28"/>
        </w:rPr>
        <w:t xml:space="preserve"> </w:t>
      </w:r>
      <w:r w:rsidR="00DC5258" w:rsidRPr="00050FF3">
        <w:rPr>
          <w:sz w:val="28"/>
          <w:szCs w:val="28"/>
        </w:rPr>
        <w:t xml:space="preserve">проводится </w:t>
      </w:r>
      <w:r w:rsidR="00432028">
        <w:rPr>
          <w:sz w:val="28"/>
          <w:szCs w:val="28"/>
        </w:rPr>
        <w:t>в рамках предоставления отчета и защиты отчета</w:t>
      </w:r>
      <w:r w:rsidR="00050FF3" w:rsidRPr="00FA2D30">
        <w:rPr>
          <w:sz w:val="28"/>
          <w:szCs w:val="28"/>
        </w:rPr>
        <w:t>.</w:t>
      </w:r>
    </w:p>
    <w:p w:rsidR="007017F5" w:rsidRPr="00432028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432028">
        <w:rPr>
          <w:sz w:val="28"/>
          <w:szCs w:val="28"/>
        </w:rPr>
        <w:t xml:space="preserve"> дифференцированный зачет.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</w:t>
      </w:r>
      <w:r w:rsidR="00D50DF3">
        <w:rPr>
          <w:b/>
          <w:bCs/>
          <w:sz w:val="28"/>
          <w:szCs w:val="28"/>
        </w:rPr>
        <w:t>научно-исследовательской</w:t>
      </w:r>
      <w:r w:rsidR="00D50DF3" w:rsidRPr="00A24F05">
        <w:rPr>
          <w:b/>
          <w:bCs/>
          <w:sz w:val="28"/>
          <w:szCs w:val="28"/>
        </w:rPr>
        <w:t xml:space="preserve"> </w:t>
      </w:r>
      <w:r w:rsidR="007017F5" w:rsidRPr="000E43DA">
        <w:rPr>
          <w:b/>
          <w:bCs/>
          <w:sz w:val="28"/>
          <w:szCs w:val="28"/>
        </w:rPr>
        <w:t>практике</w:t>
      </w:r>
      <w:r w:rsidR="003C68CE">
        <w:rPr>
          <w:b/>
          <w:bCs/>
          <w:sz w:val="28"/>
          <w:szCs w:val="28"/>
        </w:rPr>
        <w:t xml:space="preserve"> по </w:t>
      </w:r>
      <w:r w:rsidR="003C68CE">
        <w:rPr>
          <w:b/>
          <w:bCs/>
          <w:sz w:val="28"/>
          <w:szCs w:val="28"/>
        </w:rPr>
        <w:lastRenderedPageBreak/>
        <w:t>получению профессиональных умений и опыта профессиональной деятельности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3B7DE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3B7DE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3B7DEA">
        <w:rPr>
          <w:b/>
          <w:bCs/>
          <w:sz w:val="28"/>
          <w:szCs w:val="28"/>
        </w:rPr>
        <w:t xml:space="preserve">ходимых для проведения </w:t>
      </w:r>
      <w:r w:rsidR="003B7DEA" w:rsidRPr="003B7DEA">
        <w:rPr>
          <w:b/>
          <w:bCs/>
          <w:sz w:val="28"/>
          <w:szCs w:val="28"/>
        </w:rPr>
        <w:t>педагогической</w:t>
      </w:r>
      <w:r w:rsidR="003B7DEA">
        <w:rPr>
          <w:bCs/>
          <w:sz w:val="28"/>
          <w:szCs w:val="28"/>
        </w:rPr>
        <w:t xml:space="preserve"> </w:t>
      </w:r>
      <w:r w:rsidR="003C68CE" w:rsidRPr="003B7DE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3B7DEA">
        <w:rPr>
          <w:b/>
          <w:bCs/>
          <w:sz w:val="28"/>
          <w:szCs w:val="28"/>
        </w:rPr>
        <w:t xml:space="preserve"> </w:t>
      </w:r>
    </w:p>
    <w:p w:rsidR="003B7DEA" w:rsidRPr="00AA553A" w:rsidRDefault="003B7DEA" w:rsidP="003B7DEA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AA553A">
        <w:rPr>
          <w:b/>
          <w:sz w:val="28"/>
          <w:szCs w:val="28"/>
        </w:rPr>
        <w:t xml:space="preserve">а) основная литература: </w:t>
      </w:r>
    </w:p>
    <w:p w:rsidR="001F21D2" w:rsidRPr="00B10107" w:rsidRDefault="001F21D2" w:rsidP="001F21D2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B10107">
        <w:rPr>
          <w:sz w:val="28"/>
          <w:szCs w:val="28"/>
        </w:rPr>
        <w:t>1. Заграй, Н.П. Методики профессионально-ориентированного обучения : учебное пособие : [16+]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–.</w:t>
      </w:r>
      <w:r w:rsidRPr="00B10107">
        <w:t xml:space="preserve"> </w:t>
      </w:r>
      <w:r w:rsidRPr="00B10107">
        <w:rPr>
          <w:sz w:val="28"/>
          <w:szCs w:val="28"/>
        </w:rPr>
        <w:t>URL: http://biblioclub.ru/index.php?page=book&amp;id=115089  – URL: http://biblioclub.ru/index.php?page=book&amp;id=561256</w:t>
      </w:r>
      <w:r>
        <w:rPr>
          <w:sz w:val="28"/>
          <w:szCs w:val="28"/>
        </w:rPr>
        <w:t xml:space="preserve">. </w:t>
      </w:r>
      <w:r w:rsidRPr="00B10107">
        <w:rPr>
          <w:sz w:val="28"/>
          <w:szCs w:val="28"/>
        </w:rPr>
        <w:t>– ISBN 978-5-9275-2926-1. – Текст : электронный.</w:t>
      </w:r>
    </w:p>
    <w:p w:rsidR="001F21D2" w:rsidRPr="00F8400C" w:rsidRDefault="001F21D2" w:rsidP="001F21D2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Pr="00F8400C">
        <w:rPr>
          <w:sz w:val="28"/>
          <w:szCs w:val="28"/>
        </w:rPr>
        <w:t xml:space="preserve">. Макарова, Н.С. Трансформация дидактики высшей школы : учебное пособие / Н.С. Макарова. – 3-е изд., стер. – Москва : Флинта, 2017. – 181 с. : табл., схем. –. То же [Электронный ресурс].– URL: http://biblioclub.ru/index.php?page=book&amp;id=115089 </w:t>
      </w:r>
      <w:r>
        <w:rPr>
          <w:sz w:val="28"/>
          <w:szCs w:val="28"/>
        </w:rPr>
        <w:t xml:space="preserve"> </w:t>
      </w:r>
      <w:r w:rsidRPr="00F8400C">
        <w:rPr>
          <w:sz w:val="28"/>
          <w:szCs w:val="28"/>
        </w:rPr>
        <w:t>– ISBN 978-5-9765-1399-0. – Текст : электронный.</w:t>
      </w:r>
    </w:p>
    <w:p w:rsidR="001F21D2" w:rsidRPr="00B10107" w:rsidRDefault="001F21D2" w:rsidP="001F21D2">
      <w:pPr>
        <w:tabs>
          <w:tab w:val="left" w:pos="1134"/>
          <w:tab w:val="right" w:leader="underscore" w:pos="9356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3</w:t>
      </w:r>
      <w:r w:rsidRPr="00F8400C">
        <w:rPr>
          <w:sz w:val="28"/>
          <w:szCs w:val="28"/>
        </w:rPr>
        <w:t>. Солодова Г.Г.  Психология и педагогика высшей школы: электронное учебное пособие  / А.А. Солодова; Кемерово : Кемеровский государственный университет, 2017. – 55 с. –</w:t>
      </w:r>
      <w:r w:rsidRPr="00F8400C">
        <w:t xml:space="preserve"> </w:t>
      </w:r>
      <w:r w:rsidRPr="00F8400C">
        <w:rPr>
          <w:sz w:val="28"/>
          <w:szCs w:val="28"/>
        </w:rPr>
        <w:t xml:space="preserve">То же [Электронный ресурс]. </w:t>
      </w:r>
      <w:r w:rsidRPr="00B10107">
        <w:rPr>
          <w:sz w:val="28"/>
          <w:szCs w:val="28"/>
          <w:lang w:val="en-US"/>
        </w:rPr>
        <w:t>URL: http://biblioclub.ru/index.php?page=book&amp;id=481633. – ISBN 978-5-8353-2156-8.</w:t>
      </w:r>
    </w:p>
    <w:p w:rsidR="001F21D2" w:rsidRPr="00B10107" w:rsidRDefault="001F21D2" w:rsidP="001F21D2">
      <w:pPr>
        <w:tabs>
          <w:tab w:val="left" w:pos="1134"/>
          <w:tab w:val="right" w:leader="underscore" w:pos="9356"/>
        </w:tabs>
        <w:rPr>
          <w:sz w:val="28"/>
          <w:szCs w:val="28"/>
          <w:lang w:val="en-US"/>
        </w:rPr>
      </w:pPr>
    </w:p>
    <w:p w:rsidR="001F21D2" w:rsidRDefault="001F21D2" w:rsidP="001F21D2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AA553A">
        <w:rPr>
          <w:b/>
          <w:sz w:val="28"/>
          <w:szCs w:val="28"/>
        </w:rPr>
        <w:t xml:space="preserve">б) дополнительная литература: </w:t>
      </w:r>
    </w:p>
    <w:p w:rsidR="001F21D2" w:rsidRDefault="001F21D2" w:rsidP="001F21D2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863C0">
        <w:rPr>
          <w:sz w:val="28"/>
          <w:szCs w:val="28"/>
        </w:rPr>
        <w:t>. Афашагова, А.А. Профессиональная этика в психолого-педагогической деятельности : учебное пособие / А.А. Афашагова ; Адыгейский государств</w:t>
      </w:r>
      <w:r>
        <w:rPr>
          <w:sz w:val="28"/>
          <w:szCs w:val="28"/>
        </w:rPr>
        <w:t>енный университет. - М.; Берлин</w:t>
      </w:r>
      <w:r w:rsidRPr="001863C0">
        <w:rPr>
          <w:sz w:val="28"/>
          <w:szCs w:val="28"/>
        </w:rPr>
        <w:t xml:space="preserve">: Директ-Медиа, 2014. - 187 с. : ил. - Библиогр. в кн. - ISBN 978-5-4475-1570-6; То же [Электронный ресурс]. - URL: </w:t>
      </w:r>
      <w:hyperlink r:id="rId9" w:history="1">
        <w:r w:rsidRPr="008549C8">
          <w:rPr>
            <w:rStyle w:val="a4"/>
            <w:sz w:val="28"/>
            <w:szCs w:val="28"/>
          </w:rPr>
          <w:t>http://biblioclub.ru/index.php?page=book&amp;id=253720</w:t>
        </w:r>
      </w:hyperlink>
    </w:p>
    <w:p w:rsidR="001F21D2" w:rsidRPr="001863C0" w:rsidRDefault="001F21D2" w:rsidP="001F21D2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1F21D2" w:rsidRDefault="001F21D2" w:rsidP="001F21D2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863C0">
        <w:rPr>
          <w:sz w:val="28"/>
          <w:szCs w:val="28"/>
        </w:rPr>
        <w:t xml:space="preserve">. Голованова, И.И. Практики интерактивного обучения : методическое пособие / И.И. Голованова, Е.В. Асафова, Н.В. Телегина ; Казанский федеральный университет. - Казань : Издательство Казанского университета, 2014. - 288 с. : ил., табл., схем. - ISBN 978-5-00019-185-9 ; То же [Электронный ресурс]. - URL: </w:t>
      </w:r>
      <w:hyperlink r:id="rId10" w:history="1">
        <w:r w:rsidRPr="008549C8">
          <w:rPr>
            <w:rStyle w:val="a4"/>
            <w:sz w:val="28"/>
            <w:szCs w:val="28"/>
          </w:rPr>
          <w:t>http://biblioclub.ru/index.php?page=book&amp;id=276278</w:t>
        </w:r>
      </w:hyperlink>
    </w:p>
    <w:p w:rsidR="001F21D2" w:rsidRPr="00B10107" w:rsidRDefault="001F21D2" w:rsidP="001F21D2">
      <w:pPr>
        <w:tabs>
          <w:tab w:val="left" w:pos="1134"/>
          <w:tab w:val="right" w:leader="underscore" w:pos="9356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3.</w:t>
      </w:r>
      <w:r w:rsidRPr="00B10107">
        <w:rPr>
          <w:sz w:val="28"/>
          <w:szCs w:val="28"/>
        </w:rPr>
        <w:t xml:space="preserve">Ефремова, О.И. Педагогическая психология : учебное пособие для студентов педагогических институтов / О.И. Ефремова, Л.И. Кобышева ; Министерство </w:t>
      </w:r>
      <w:r w:rsidRPr="00B10107">
        <w:rPr>
          <w:sz w:val="28"/>
          <w:szCs w:val="28"/>
        </w:rPr>
        <w:lastRenderedPageBreak/>
        <w:t>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– Москва ; Берлин : Директ-Медиа, 2017. – 172 с. : ил., табл. –</w:t>
      </w:r>
      <w:r w:rsidRPr="00B10107">
        <w:t xml:space="preserve"> </w:t>
      </w:r>
      <w:r w:rsidRPr="00B10107">
        <w:rPr>
          <w:sz w:val="28"/>
          <w:szCs w:val="28"/>
        </w:rPr>
        <w:t xml:space="preserve">То же [Электронный ресурс].– </w:t>
      </w:r>
      <w:r w:rsidRPr="00B10107">
        <w:rPr>
          <w:sz w:val="28"/>
          <w:szCs w:val="28"/>
          <w:lang w:val="en-US"/>
        </w:rPr>
        <w:t xml:space="preserve">URL: </w:t>
      </w:r>
      <w:hyperlink r:id="rId11" w:history="1">
        <w:r w:rsidRPr="00B10107">
          <w:rPr>
            <w:rStyle w:val="a4"/>
            <w:sz w:val="28"/>
            <w:szCs w:val="28"/>
            <w:lang w:val="en-US"/>
          </w:rPr>
          <w:t>http://biblioclub.ru/index.php?page=book&amp;id=464121</w:t>
        </w:r>
      </w:hyperlink>
      <w:r w:rsidRPr="00B10107">
        <w:rPr>
          <w:sz w:val="28"/>
          <w:szCs w:val="28"/>
          <w:lang w:val="en-US"/>
        </w:rPr>
        <w:t xml:space="preserve"> – ISBN 978-5-4475-9217-2</w:t>
      </w:r>
    </w:p>
    <w:p w:rsidR="001F21D2" w:rsidRDefault="001F21D2" w:rsidP="001F21D2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44099">
        <w:rPr>
          <w:sz w:val="28"/>
          <w:szCs w:val="28"/>
        </w:rPr>
        <w:t>Исаев, И. Ф. Профессионально-педагогическая культура преподавателя [Текст] : учеб. пособие: Доп. УМО / И.Ф. Исаев. - М. : Академия, 20</w:t>
      </w:r>
      <w:r>
        <w:rPr>
          <w:sz w:val="28"/>
          <w:szCs w:val="28"/>
        </w:rPr>
        <w:t>1</w:t>
      </w:r>
      <w:r w:rsidRPr="00144099">
        <w:rPr>
          <w:sz w:val="28"/>
          <w:szCs w:val="28"/>
        </w:rPr>
        <w:t>4. - 208 с.</w:t>
      </w:r>
    </w:p>
    <w:p w:rsidR="001F21D2" w:rsidRDefault="001F21D2" w:rsidP="001F21D2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10107">
        <w:t xml:space="preserve"> </w:t>
      </w:r>
      <w:r w:rsidRPr="00B10107">
        <w:rPr>
          <w:sz w:val="28"/>
          <w:szCs w:val="28"/>
        </w:rPr>
        <w:t>Марусева, И.В. Современная педагогика (с элемен</w:t>
      </w:r>
      <w:r>
        <w:rPr>
          <w:sz w:val="28"/>
          <w:szCs w:val="28"/>
        </w:rPr>
        <w:t>тами педагогической психологии)</w:t>
      </w:r>
      <w:r w:rsidRPr="00B10107">
        <w:rPr>
          <w:sz w:val="28"/>
          <w:szCs w:val="28"/>
        </w:rPr>
        <w:t xml:space="preserve">: учебное пособие для вузов / И.В. Марусева. – Москва ; Берлин : Директ-Медиа, 2015. – 624 с. : ил. –. То же [Электронный ресурс]. – URL: </w:t>
      </w:r>
      <w:hyperlink r:id="rId12" w:history="1">
        <w:r w:rsidRPr="008549C8">
          <w:rPr>
            <w:rStyle w:val="a4"/>
            <w:sz w:val="28"/>
            <w:szCs w:val="28"/>
          </w:rPr>
          <w:t>http://biblioclub.ru/index.php?page=book&amp;id=279291</w:t>
        </w:r>
      </w:hyperlink>
      <w:r w:rsidRPr="00B10107">
        <w:rPr>
          <w:sz w:val="28"/>
          <w:szCs w:val="28"/>
        </w:rPr>
        <w:t>– ISBN 978-5-4475-4912-1.</w:t>
      </w:r>
    </w:p>
    <w:p w:rsidR="001F21D2" w:rsidRDefault="001F21D2" w:rsidP="001F21D2">
      <w:pPr>
        <w:suppressAutoHyphens w:val="0"/>
        <w:jc w:val="both"/>
        <w:rPr>
          <w:sz w:val="28"/>
          <w:szCs w:val="28"/>
        </w:rPr>
      </w:pPr>
    </w:p>
    <w:p w:rsidR="001F21D2" w:rsidRDefault="0032010A" w:rsidP="001F21D2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3" w:history="1">
        <w:r w:rsidR="001F21D2" w:rsidRPr="00984CF1">
          <w:rPr>
            <w:rStyle w:val="a4"/>
            <w:sz w:val="28"/>
            <w:szCs w:val="28"/>
          </w:rPr>
          <w:t>http://www.iqlib.ru</w:t>
        </w:r>
      </w:hyperlink>
      <w:r w:rsidR="001F21D2">
        <w:rPr>
          <w:sz w:val="28"/>
          <w:szCs w:val="28"/>
        </w:rPr>
        <w:t xml:space="preserve"> </w:t>
      </w:r>
      <w:r w:rsidR="001F21D2" w:rsidRPr="00082913">
        <w:rPr>
          <w:sz w:val="28"/>
          <w:szCs w:val="28"/>
        </w:rPr>
        <w:t>- Интернет-библиотека образовательных изданий, в которой собраны электронные учебники, справочные и учебные пособия.</w:t>
      </w:r>
    </w:p>
    <w:p w:rsidR="001F21D2" w:rsidRDefault="0032010A" w:rsidP="001F21D2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4" w:history="1">
        <w:r w:rsidR="001F21D2" w:rsidRPr="00984CF1">
          <w:rPr>
            <w:rStyle w:val="a4"/>
            <w:sz w:val="28"/>
            <w:szCs w:val="28"/>
          </w:rPr>
          <w:t>www.biblioclub.ru</w:t>
        </w:r>
      </w:hyperlink>
      <w:r w:rsidR="001F21D2">
        <w:rPr>
          <w:sz w:val="28"/>
          <w:szCs w:val="28"/>
        </w:rPr>
        <w:t xml:space="preserve"> </w:t>
      </w:r>
      <w:r w:rsidR="001F21D2" w:rsidRPr="00082913">
        <w:rPr>
          <w:sz w:val="28"/>
          <w:szCs w:val="28"/>
        </w:rPr>
        <w:t>- «Университетская библиотека − ЭБС по тематике охватывает всю область гуманитарных знаний и предназначена для использования в процессе обучения в высшей школе, как студентами и преподавателями, так и специалистами- гуманитариями</w:t>
      </w:r>
    </w:p>
    <w:p w:rsidR="001F21D2" w:rsidRDefault="0032010A" w:rsidP="001F21D2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5" w:history="1">
        <w:r w:rsidR="001F21D2" w:rsidRPr="00984CF1">
          <w:rPr>
            <w:rStyle w:val="a4"/>
            <w:sz w:val="28"/>
            <w:szCs w:val="28"/>
          </w:rPr>
          <w:t>www.koob.ru</w:t>
        </w:r>
      </w:hyperlink>
      <w:r w:rsidR="001F21D2">
        <w:rPr>
          <w:sz w:val="28"/>
          <w:szCs w:val="28"/>
        </w:rPr>
        <w:t xml:space="preserve"> </w:t>
      </w:r>
      <w:r w:rsidR="001F21D2" w:rsidRPr="00082913">
        <w:rPr>
          <w:sz w:val="28"/>
          <w:szCs w:val="28"/>
        </w:rPr>
        <w:t>- Электронная библиотека по научной и популярной пси- хологии,</w:t>
      </w:r>
    </w:p>
    <w:p w:rsidR="001F21D2" w:rsidRDefault="0032010A" w:rsidP="001F21D2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6" w:history="1">
        <w:r w:rsidR="001F21D2" w:rsidRPr="00984CF1">
          <w:rPr>
            <w:rStyle w:val="a4"/>
            <w:sz w:val="28"/>
            <w:szCs w:val="28"/>
          </w:rPr>
          <w:t>www.theLib.ru</w:t>
        </w:r>
      </w:hyperlink>
      <w:r w:rsidR="001F21D2">
        <w:rPr>
          <w:sz w:val="28"/>
          <w:szCs w:val="28"/>
        </w:rPr>
        <w:t xml:space="preserve"> -</w:t>
      </w:r>
      <w:r w:rsidR="001F21D2" w:rsidRPr="00082913">
        <w:rPr>
          <w:sz w:val="28"/>
          <w:szCs w:val="28"/>
        </w:rPr>
        <w:t xml:space="preserve"> Электронная библиотека – книги по философии, психологии и др.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B7DEA" w:rsidRPr="003B7DEA">
        <w:rPr>
          <w:b/>
          <w:bCs/>
          <w:sz w:val="28"/>
          <w:szCs w:val="28"/>
        </w:rPr>
        <w:t>педагогической</w:t>
      </w:r>
      <w:r w:rsidR="003B7DEA">
        <w:rPr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3B7DEA" w:rsidRPr="003B7DEA" w:rsidRDefault="003B7DEA" w:rsidP="002C5615">
      <w:pPr>
        <w:ind w:firstLine="708"/>
        <w:rPr>
          <w:bCs/>
          <w:sz w:val="28"/>
          <w:szCs w:val="28"/>
        </w:rPr>
      </w:pPr>
      <w:r w:rsidRPr="003B7DEA">
        <w:rPr>
          <w:bCs/>
          <w:sz w:val="28"/>
          <w:szCs w:val="28"/>
        </w:rPr>
        <w:t>а) Перечень программного обеспечения:</w:t>
      </w:r>
    </w:p>
    <w:p w:rsidR="002C5615" w:rsidRPr="003B7DEA" w:rsidRDefault="002C5615" w:rsidP="002C5615">
      <w:pPr>
        <w:ind w:firstLine="708"/>
        <w:rPr>
          <w:bCs/>
          <w:sz w:val="28"/>
          <w:lang w:eastAsia="ru-RU"/>
        </w:rPr>
      </w:pPr>
      <w:r w:rsidRPr="003B7DEA">
        <w:rPr>
          <w:sz w:val="28"/>
        </w:rPr>
        <w:t xml:space="preserve">- </w:t>
      </w:r>
      <w:r w:rsidRPr="003B7DEA">
        <w:rPr>
          <w:bCs/>
          <w:sz w:val="28"/>
          <w:lang w:eastAsia="ru-RU"/>
        </w:rPr>
        <w:t xml:space="preserve">пакет программ </w:t>
      </w:r>
      <w:r w:rsidRPr="003B7DEA">
        <w:rPr>
          <w:bCs/>
          <w:sz w:val="28"/>
          <w:lang w:val="en-US" w:eastAsia="ru-RU"/>
        </w:rPr>
        <w:t>Microsoft</w:t>
      </w:r>
      <w:r w:rsidRPr="003B7DEA">
        <w:rPr>
          <w:bCs/>
          <w:sz w:val="28"/>
          <w:lang w:eastAsia="ru-RU"/>
        </w:rPr>
        <w:t xml:space="preserve"> </w:t>
      </w:r>
      <w:r w:rsidRPr="003B7DEA">
        <w:rPr>
          <w:bCs/>
          <w:sz w:val="28"/>
          <w:lang w:val="en-US" w:eastAsia="ru-RU"/>
        </w:rPr>
        <w:t>Office</w:t>
      </w:r>
      <w:r w:rsidRPr="003B7DEA">
        <w:rPr>
          <w:bCs/>
          <w:sz w:val="28"/>
          <w:lang w:eastAsia="ru-RU"/>
        </w:rPr>
        <w:t>;</w:t>
      </w:r>
    </w:p>
    <w:p w:rsidR="002C5615" w:rsidRPr="003B7DEA" w:rsidRDefault="002C5615" w:rsidP="002C5615">
      <w:pPr>
        <w:ind w:firstLine="708"/>
        <w:rPr>
          <w:bCs/>
          <w:sz w:val="28"/>
          <w:lang w:eastAsia="ru-RU"/>
        </w:rPr>
      </w:pPr>
      <w:r w:rsidRPr="003B7DEA">
        <w:rPr>
          <w:bCs/>
          <w:sz w:val="28"/>
          <w:lang w:eastAsia="ru-RU"/>
        </w:rPr>
        <w:t>- Антиплагиат;</w:t>
      </w:r>
    </w:p>
    <w:p w:rsidR="002C5615" w:rsidRPr="003B7DEA" w:rsidRDefault="002C5615" w:rsidP="002C5615">
      <w:pPr>
        <w:ind w:firstLine="708"/>
        <w:rPr>
          <w:bCs/>
          <w:sz w:val="28"/>
          <w:lang w:eastAsia="ru-RU"/>
        </w:rPr>
      </w:pPr>
      <w:r w:rsidRPr="003B7DEA">
        <w:rPr>
          <w:bCs/>
          <w:sz w:val="28"/>
          <w:lang w:eastAsia="ru-RU"/>
        </w:rPr>
        <w:t xml:space="preserve">- </w:t>
      </w:r>
      <w:r w:rsidRPr="003B7DEA">
        <w:rPr>
          <w:bCs/>
          <w:sz w:val="28"/>
          <w:lang w:val="en-US" w:eastAsia="ru-RU"/>
        </w:rPr>
        <w:t>ABBYY</w:t>
      </w:r>
      <w:r w:rsidRPr="003B7DEA">
        <w:rPr>
          <w:bCs/>
          <w:sz w:val="28"/>
          <w:lang w:eastAsia="ru-RU"/>
        </w:rPr>
        <w:t xml:space="preserve"> </w:t>
      </w:r>
      <w:r w:rsidRPr="003B7DEA">
        <w:rPr>
          <w:bCs/>
          <w:sz w:val="28"/>
          <w:lang w:val="en-US" w:eastAsia="ru-RU"/>
        </w:rPr>
        <w:t>FineReader</w:t>
      </w:r>
      <w:r w:rsidR="003B7DEA">
        <w:rPr>
          <w:bCs/>
          <w:sz w:val="28"/>
          <w:lang w:eastAsia="ru-RU"/>
        </w:rPr>
        <w:t>.</w:t>
      </w:r>
    </w:p>
    <w:p w:rsidR="00B6487D" w:rsidRPr="007901C9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901C9">
        <w:rPr>
          <w:bCs/>
          <w:sz w:val="28"/>
          <w:szCs w:val="28"/>
        </w:rPr>
        <w:t xml:space="preserve">б) </w:t>
      </w:r>
      <w:r w:rsidR="00B6487D" w:rsidRPr="007901C9">
        <w:rPr>
          <w:bCs/>
          <w:sz w:val="28"/>
          <w:szCs w:val="28"/>
        </w:rPr>
        <w:t>Перечен</w:t>
      </w:r>
      <w:r w:rsidR="009D595E" w:rsidRPr="007901C9">
        <w:rPr>
          <w:bCs/>
          <w:sz w:val="28"/>
          <w:szCs w:val="28"/>
        </w:rPr>
        <w:t>ь информационных справочных сис</w:t>
      </w:r>
      <w:r w:rsidR="00B6487D" w:rsidRPr="007901C9">
        <w:rPr>
          <w:bCs/>
          <w:sz w:val="28"/>
          <w:szCs w:val="28"/>
        </w:rPr>
        <w:t>тем</w:t>
      </w:r>
      <w:r w:rsidRPr="007901C9">
        <w:rPr>
          <w:bCs/>
          <w:sz w:val="28"/>
          <w:szCs w:val="28"/>
        </w:rPr>
        <w:t>:</w:t>
      </w:r>
    </w:p>
    <w:p w:rsidR="002C5615" w:rsidRPr="007901C9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901C9">
        <w:rPr>
          <w:bCs/>
          <w:sz w:val="28"/>
          <w:szCs w:val="28"/>
          <w:lang w:eastAsia="ru-RU"/>
        </w:rPr>
        <w:t xml:space="preserve">- </w:t>
      </w:r>
      <w:hyperlink r:id="rId17" w:history="1">
        <w:r w:rsidRPr="007901C9">
          <w:rPr>
            <w:rStyle w:val="a4"/>
            <w:bCs/>
            <w:sz w:val="28"/>
            <w:szCs w:val="28"/>
            <w:lang w:eastAsia="ru-RU"/>
          </w:rPr>
          <w:t>www.consultant.ru</w:t>
        </w:r>
      </w:hyperlink>
      <w:r w:rsidRPr="007901C9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7901C9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901C9">
        <w:rPr>
          <w:bCs/>
          <w:sz w:val="28"/>
          <w:szCs w:val="28"/>
          <w:lang w:eastAsia="ru-RU"/>
        </w:rPr>
        <w:t xml:space="preserve">- </w:t>
      </w:r>
      <w:hyperlink r:id="rId18" w:history="1">
        <w:r w:rsidRPr="007901C9">
          <w:rPr>
            <w:rStyle w:val="a4"/>
            <w:bCs/>
            <w:sz w:val="28"/>
            <w:szCs w:val="28"/>
            <w:lang w:eastAsia="ru-RU"/>
          </w:rPr>
          <w:t>www.garant.ru</w:t>
        </w:r>
      </w:hyperlink>
      <w:r w:rsidRPr="007901C9">
        <w:rPr>
          <w:bCs/>
          <w:sz w:val="28"/>
          <w:szCs w:val="28"/>
          <w:lang w:eastAsia="ru-RU"/>
        </w:rPr>
        <w:t xml:space="preserve"> – Информацио</w:t>
      </w:r>
      <w:r w:rsidR="007901C9" w:rsidRPr="007901C9">
        <w:rPr>
          <w:bCs/>
          <w:sz w:val="28"/>
          <w:szCs w:val="28"/>
          <w:lang w:eastAsia="ru-RU"/>
        </w:rPr>
        <w:t>нно-правовой портал «ГАРАНТ.РУ».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E70153" w:rsidRPr="00E70153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</w:t>
      </w:r>
      <w:r w:rsidR="00204F0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</w:t>
      </w:r>
      <w:r>
        <w:rPr>
          <w:color w:val="000000"/>
          <w:sz w:val="28"/>
          <w:szCs w:val="28"/>
        </w:rPr>
        <w:lastRenderedPageBreak/>
        <w:t>учебной информации обучающимся. Лекционная аудитория оборудована техникой для просмотра презентаций.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:rsidR="00A65E03" w:rsidRPr="00E0224E" w:rsidRDefault="00A65E03" w:rsidP="00A65E03">
      <w:pPr>
        <w:pStyle w:val="a3"/>
        <w:ind w:left="0" w:firstLine="709"/>
        <w:jc w:val="both"/>
        <w:rPr>
          <w:bCs/>
          <w:sz w:val="28"/>
          <w:szCs w:val="28"/>
          <w:lang w:eastAsia="ru-RU"/>
        </w:rPr>
      </w:pPr>
      <w:r w:rsidRPr="00E0224E">
        <w:rPr>
          <w:sz w:val="28"/>
          <w:szCs w:val="28"/>
        </w:rPr>
        <w:t>Технические средства обучения: мультимедийное оборудование.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9C1B14" w:rsidRPr="00563E2F" w:rsidRDefault="009C1B14" w:rsidP="009C1B14">
      <w:pPr>
        <w:rPr>
          <w:b/>
          <w:sz w:val="28"/>
          <w:szCs w:val="28"/>
        </w:rPr>
      </w:pPr>
      <w:r w:rsidRPr="00563E2F">
        <w:rPr>
          <w:b/>
          <w:sz w:val="28"/>
          <w:szCs w:val="28"/>
        </w:rPr>
        <w:t>Эксперты: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>Зотов Сергей Александрович, зам. декана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 xml:space="preserve"> историко-филологического факультета 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 xml:space="preserve">Арзамасского филиала ННГУ им. Н.И. Лобачевского </w:t>
      </w:r>
      <w:r w:rsidRPr="00563E2F">
        <w:tab/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>Шиженский Роман Витальевич, зав. кафедрой истории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>России и вспомогательных исторических дисциплин</w:t>
      </w:r>
    </w:p>
    <w:p w:rsidR="009C1B14" w:rsidRPr="00BC4580" w:rsidRDefault="009C1B14" w:rsidP="009C1B14">
      <w:pPr>
        <w:tabs>
          <w:tab w:val="left" w:pos="1134"/>
          <w:tab w:val="right" w:leader="underscore" w:pos="9639"/>
        </w:tabs>
        <w:rPr>
          <w:sz w:val="32"/>
        </w:rPr>
      </w:pPr>
      <w:r w:rsidRPr="00563E2F">
        <w:t xml:space="preserve">НГПУ им. К. Минина                                                      </w:t>
      </w:r>
      <w:r w:rsidRPr="00563E2F">
        <w:tab/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86058" w:rsidRDefault="00E86058" w:rsidP="009C1B14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B9610C"/>
    <w:multiLevelType w:val="hybridMultilevel"/>
    <w:tmpl w:val="392E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3360135"/>
    <w:multiLevelType w:val="hybridMultilevel"/>
    <w:tmpl w:val="0BEA70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9902A04"/>
    <w:multiLevelType w:val="multilevel"/>
    <w:tmpl w:val="0FA8DD00"/>
    <w:lvl w:ilvl="0">
      <w:numFmt w:val="bullet"/>
      <w:lvlText w:val="-"/>
      <w:lvlJc w:val="left"/>
      <w:rPr>
        <w:rFonts w:ascii="OpenSymbol" w:hAnsi="OpenSymbol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A1A076D"/>
    <w:multiLevelType w:val="hybridMultilevel"/>
    <w:tmpl w:val="818C6250"/>
    <w:lvl w:ilvl="0" w:tplc="85D6C78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24DD7"/>
    <w:rsid w:val="00025F4A"/>
    <w:rsid w:val="00027050"/>
    <w:rsid w:val="0003702B"/>
    <w:rsid w:val="00040790"/>
    <w:rsid w:val="000509F1"/>
    <w:rsid w:val="00050FF3"/>
    <w:rsid w:val="00055CB9"/>
    <w:rsid w:val="00056B81"/>
    <w:rsid w:val="00056DAC"/>
    <w:rsid w:val="00057268"/>
    <w:rsid w:val="00075416"/>
    <w:rsid w:val="0008131F"/>
    <w:rsid w:val="00090D69"/>
    <w:rsid w:val="0009437D"/>
    <w:rsid w:val="000A1987"/>
    <w:rsid w:val="000A7AB5"/>
    <w:rsid w:val="000B602F"/>
    <w:rsid w:val="000E704F"/>
    <w:rsid w:val="000E7DAA"/>
    <w:rsid w:val="000F1FDA"/>
    <w:rsid w:val="001122E9"/>
    <w:rsid w:val="00121941"/>
    <w:rsid w:val="00125DE5"/>
    <w:rsid w:val="00132104"/>
    <w:rsid w:val="00134CD0"/>
    <w:rsid w:val="00152C38"/>
    <w:rsid w:val="001545FB"/>
    <w:rsid w:val="00157E7E"/>
    <w:rsid w:val="00160E18"/>
    <w:rsid w:val="00173CF6"/>
    <w:rsid w:val="001964E6"/>
    <w:rsid w:val="001A08A8"/>
    <w:rsid w:val="001A6FBE"/>
    <w:rsid w:val="001B10D4"/>
    <w:rsid w:val="001B284A"/>
    <w:rsid w:val="001C7FC3"/>
    <w:rsid w:val="001F21D2"/>
    <w:rsid w:val="001F684C"/>
    <w:rsid w:val="002028E1"/>
    <w:rsid w:val="00204727"/>
    <w:rsid w:val="00204F0A"/>
    <w:rsid w:val="0021632A"/>
    <w:rsid w:val="002228E5"/>
    <w:rsid w:val="00226507"/>
    <w:rsid w:val="00230B48"/>
    <w:rsid w:val="00231687"/>
    <w:rsid w:val="00241ADC"/>
    <w:rsid w:val="002505CD"/>
    <w:rsid w:val="00251154"/>
    <w:rsid w:val="00264709"/>
    <w:rsid w:val="002662D5"/>
    <w:rsid w:val="002751C0"/>
    <w:rsid w:val="002766DB"/>
    <w:rsid w:val="00280E3E"/>
    <w:rsid w:val="00292675"/>
    <w:rsid w:val="00294394"/>
    <w:rsid w:val="002B522A"/>
    <w:rsid w:val="002C5615"/>
    <w:rsid w:val="002E237E"/>
    <w:rsid w:val="002F74B2"/>
    <w:rsid w:val="003042B7"/>
    <w:rsid w:val="00317922"/>
    <w:rsid w:val="0032010A"/>
    <w:rsid w:val="00320767"/>
    <w:rsid w:val="003279EA"/>
    <w:rsid w:val="003353AC"/>
    <w:rsid w:val="00337BB8"/>
    <w:rsid w:val="00350D2D"/>
    <w:rsid w:val="00351BE4"/>
    <w:rsid w:val="00357FDA"/>
    <w:rsid w:val="00365F88"/>
    <w:rsid w:val="0037293B"/>
    <w:rsid w:val="00372DCD"/>
    <w:rsid w:val="0037501F"/>
    <w:rsid w:val="003950A3"/>
    <w:rsid w:val="003A20C0"/>
    <w:rsid w:val="003A4CCE"/>
    <w:rsid w:val="003B138B"/>
    <w:rsid w:val="003B5E4F"/>
    <w:rsid w:val="003B7DEA"/>
    <w:rsid w:val="003C3E35"/>
    <w:rsid w:val="003C43E6"/>
    <w:rsid w:val="003C68CE"/>
    <w:rsid w:val="003C6DA2"/>
    <w:rsid w:val="003D052A"/>
    <w:rsid w:val="003D14D8"/>
    <w:rsid w:val="003D5579"/>
    <w:rsid w:val="003F13FC"/>
    <w:rsid w:val="003F31FB"/>
    <w:rsid w:val="00422493"/>
    <w:rsid w:val="004247E7"/>
    <w:rsid w:val="00432028"/>
    <w:rsid w:val="00433E32"/>
    <w:rsid w:val="00440170"/>
    <w:rsid w:val="00440919"/>
    <w:rsid w:val="00450C38"/>
    <w:rsid w:val="00456B04"/>
    <w:rsid w:val="00496BC1"/>
    <w:rsid w:val="004A6218"/>
    <w:rsid w:val="004C516D"/>
    <w:rsid w:val="004D0157"/>
    <w:rsid w:val="004D739F"/>
    <w:rsid w:val="004F37AF"/>
    <w:rsid w:val="00500604"/>
    <w:rsid w:val="005128A9"/>
    <w:rsid w:val="00516EE9"/>
    <w:rsid w:val="00520480"/>
    <w:rsid w:val="00532346"/>
    <w:rsid w:val="00541A02"/>
    <w:rsid w:val="005506E4"/>
    <w:rsid w:val="005528FA"/>
    <w:rsid w:val="0058412D"/>
    <w:rsid w:val="00590BA9"/>
    <w:rsid w:val="00594571"/>
    <w:rsid w:val="005A1413"/>
    <w:rsid w:val="005B0A6C"/>
    <w:rsid w:val="005B0B55"/>
    <w:rsid w:val="005B48FD"/>
    <w:rsid w:val="005C4039"/>
    <w:rsid w:val="005C53CC"/>
    <w:rsid w:val="005C7DAF"/>
    <w:rsid w:val="005D46A4"/>
    <w:rsid w:val="005E483C"/>
    <w:rsid w:val="005E6F39"/>
    <w:rsid w:val="005F42D2"/>
    <w:rsid w:val="005F751C"/>
    <w:rsid w:val="0060035E"/>
    <w:rsid w:val="00602729"/>
    <w:rsid w:val="00604DEE"/>
    <w:rsid w:val="00613935"/>
    <w:rsid w:val="0061614C"/>
    <w:rsid w:val="00643F19"/>
    <w:rsid w:val="0064462E"/>
    <w:rsid w:val="00650793"/>
    <w:rsid w:val="0065196A"/>
    <w:rsid w:val="00651AA8"/>
    <w:rsid w:val="00664E47"/>
    <w:rsid w:val="006672A9"/>
    <w:rsid w:val="006830C4"/>
    <w:rsid w:val="006D26A6"/>
    <w:rsid w:val="006D2F4F"/>
    <w:rsid w:val="006E4134"/>
    <w:rsid w:val="007017F5"/>
    <w:rsid w:val="00702C3E"/>
    <w:rsid w:val="00722F06"/>
    <w:rsid w:val="00730605"/>
    <w:rsid w:val="00735A93"/>
    <w:rsid w:val="00741D43"/>
    <w:rsid w:val="0074374C"/>
    <w:rsid w:val="00754FB1"/>
    <w:rsid w:val="0076061F"/>
    <w:rsid w:val="00761781"/>
    <w:rsid w:val="007631CF"/>
    <w:rsid w:val="00765910"/>
    <w:rsid w:val="00771636"/>
    <w:rsid w:val="0078298B"/>
    <w:rsid w:val="0078515C"/>
    <w:rsid w:val="007901C9"/>
    <w:rsid w:val="00792771"/>
    <w:rsid w:val="007B0D9C"/>
    <w:rsid w:val="007B2C2E"/>
    <w:rsid w:val="007B5648"/>
    <w:rsid w:val="007C30F5"/>
    <w:rsid w:val="007E3AAC"/>
    <w:rsid w:val="00807024"/>
    <w:rsid w:val="00814B92"/>
    <w:rsid w:val="00833E30"/>
    <w:rsid w:val="00843057"/>
    <w:rsid w:val="00847E5C"/>
    <w:rsid w:val="00873EF4"/>
    <w:rsid w:val="008978AC"/>
    <w:rsid w:val="008A1D86"/>
    <w:rsid w:val="008B55EE"/>
    <w:rsid w:val="008D2465"/>
    <w:rsid w:val="0092441A"/>
    <w:rsid w:val="00930A22"/>
    <w:rsid w:val="00937865"/>
    <w:rsid w:val="00977CF4"/>
    <w:rsid w:val="009833CF"/>
    <w:rsid w:val="00984DD7"/>
    <w:rsid w:val="009920C8"/>
    <w:rsid w:val="009A0837"/>
    <w:rsid w:val="009B2A87"/>
    <w:rsid w:val="009B3DAA"/>
    <w:rsid w:val="009C1B14"/>
    <w:rsid w:val="009D595E"/>
    <w:rsid w:val="009E2619"/>
    <w:rsid w:val="009E62D4"/>
    <w:rsid w:val="009E71F2"/>
    <w:rsid w:val="009F418A"/>
    <w:rsid w:val="00A1159D"/>
    <w:rsid w:val="00A47CFA"/>
    <w:rsid w:val="00A65E03"/>
    <w:rsid w:val="00A77F28"/>
    <w:rsid w:val="00A84CAC"/>
    <w:rsid w:val="00A931D8"/>
    <w:rsid w:val="00AA013D"/>
    <w:rsid w:val="00AA5419"/>
    <w:rsid w:val="00AB3E87"/>
    <w:rsid w:val="00AC0D54"/>
    <w:rsid w:val="00AC1BC3"/>
    <w:rsid w:val="00AC74BB"/>
    <w:rsid w:val="00AD15C0"/>
    <w:rsid w:val="00AE1065"/>
    <w:rsid w:val="00AE3DE9"/>
    <w:rsid w:val="00AF6B71"/>
    <w:rsid w:val="00B06CBB"/>
    <w:rsid w:val="00B365DA"/>
    <w:rsid w:val="00B42E58"/>
    <w:rsid w:val="00B44D5D"/>
    <w:rsid w:val="00B52739"/>
    <w:rsid w:val="00B53738"/>
    <w:rsid w:val="00B551CF"/>
    <w:rsid w:val="00B6487D"/>
    <w:rsid w:val="00B655F9"/>
    <w:rsid w:val="00B708D7"/>
    <w:rsid w:val="00B82FB3"/>
    <w:rsid w:val="00B90842"/>
    <w:rsid w:val="00B92CD8"/>
    <w:rsid w:val="00BA1124"/>
    <w:rsid w:val="00BA2163"/>
    <w:rsid w:val="00BA4363"/>
    <w:rsid w:val="00BB42C0"/>
    <w:rsid w:val="00BB7238"/>
    <w:rsid w:val="00BC01B0"/>
    <w:rsid w:val="00BC2551"/>
    <w:rsid w:val="00C024FD"/>
    <w:rsid w:val="00C02B09"/>
    <w:rsid w:val="00C2261F"/>
    <w:rsid w:val="00C40F56"/>
    <w:rsid w:val="00C579F5"/>
    <w:rsid w:val="00C65F0E"/>
    <w:rsid w:val="00C7212D"/>
    <w:rsid w:val="00C816DA"/>
    <w:rsid w:val="00CA2CD9"/>
    <w:rsid w:val="00CB2A04"/>
    <w:rsid w:val="00CC5270"/>
    <w:rsid w:val="00CC6075"/>
    <w:rsid w:val="00CC6C31"/>
    <w:rsid w:val="00CD5261"/>
    <w:rsid w:val="00CE39B7"/>
    <w:rsid w:val="00CE53F9"/>
    <w:rsid w:val="00D076C7"/>
    <w:rsid w:val="00D16248"/>
    <w:rsid w:val="00D1759E"/>
    <w:rsid w:val="00D2355C"/>
    <w:rsid w:val="00D323AD"/>
    <w:rsid w:val="00D3387C"/>
    <w:rsid w:val="00D3439C"/>
    <w:rsid w:val="00D40849"/>
    <w:rsid w:val="00D50DF3"/>
    <w:rsid w:val="00D5104C"/>
    <w:rsid w:val="00D53214"/>
    <w:rsid w:val="00D60B62"/>
    <w:rsid w:val="00D65454"/>
    <w:rsid w:val="00D660D3"/>
    <w:rsid w:val="00D734D2"/>
    <w:rsid w:val="00D81602"/>
    <w:rsid w:val="00D90F6D"/>
    <w:rsid w:val="00DA5F0B"/>
    <w:rsid w:val="00DB046F"/>
    <w:rsid w:val="00DC47CC"/>
    <w:rsid w:val="00DC5258"/>
    <w:rsid w:val="00DD1052"/>
    <w:rsid w:val="00DD292C"/>
    <w:rsid w:val="00DE7E21"/>
    <w:rsid w:val="00E04BA4"/>
    <w:rsid w:val="00E05F97"/>
    <w:rsid w:val="00E1544A"/>
    <w:rsid w:val="00E16841"/>
    <w:rsid w:val="00E43CC0"/>
    <w:rsid w:val="00E458E5"/>
    <w:rsid w:val="00E5173F"/>
    <w:rsid w:val="00E562F2"/>
    <w:rsid w:val="00E70153"/>
    <w:rsid w:val="00E86058"/>
    <w:rsid w:val="00E96A4B"/>
    <w:rsid w:val="00EA6DD4"/>
    <w:rsid w:val="00EC42A2"/>
    <w:rsid w:val="00EF3283"/>
    <w:rsid w:val="00EF3676"/>
    <w:rsid w:val="00F1286B"/>
    <w:rsid w:val="00F24C02"/>
    <w:rsid w:val="00F57F9D"/>
    <w:rsid w:val="00F61AF8"/>
    <w:rsid w:val="00F63EA1"/>
    <w:rsid w:val="00F73B93"/>
    <w:rsid w:val="00F87E0D"/>
    <w:rsid w:val="00FA180F"/>
    <w:rsid w:val="00FA44CA"/>
    <w:rsid w:val="00FF081D"/>
    <w:rsid w:val="00FF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styleId="2">
    <w:name w:val="Body Text Indent 2"/>
    <w:basedOn w:val="a"/>
    <w:link w:val="20"/>
    <w:uiPriority w:val="99"/>
    <w:semiHidden/>
    <w:unhideWhenUsed/>
    <w:rsid w:val="0093786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8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annotation reference"/>
    <w:basedOn w:val="a0"/>
    <w:uiPriority w:val="99"/>
    <w:semiHidden/>
    <w:unhideWhenUsed/>
    <w:rsid w:val="00055C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55CB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55C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55C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55CB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styleId="2">
    <w:name w:val="Body Text Indent 2"/>
    <w:basedOn w:val="a"/>
    <w:link w:val="20"/>
    <w:uiPriority w:val="99"/>
    <w:semiHidden/>
    <w:unhideWhenUsed/>
    <w:rsid w:val="0093786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8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annotation reference"/>
    <w:basedOn w:val="a0"/>
    <w:uiPriority w:val="99"/>
    <w:semiHidden/>
    <w:unhideWhenUsed/>
    <w:rsid w:val="00055C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55CB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55C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55C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55CB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qlib.ru" TargetMode="External"/><Relationship Id="rId18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279291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heL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641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oob.ru" TargetMode="External"/><Relationship Id="rId10" Type="http://schemas.openxmlformats.org/officeDocument/2006/relationships/hyperlink" Target="http://biblioclub.ru/index.php?page=book&amp;id=276278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53720" TargetMode="External"/><Relationship Id="rId14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54552-C0D1-482C-8A22-5BFE97415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15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100</cp:revision>
  <cp:lastPrinted>2020-11-17T11:09:00Z</cp:lastPrinted>
  <dcterms:created xsi:type="dcterms:W3CDTF">2019-12-05T12:31:00Z</dcterms:created>
  <dcterms:modified xsi:type="dcterms:W3CDTF">2020-11-17T11:09:00Z</dcterms:modified>
</cp:coreProperties>
</file>